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F4C" w:rsidRPr="00606F4C" w:rsidRDefault="00606F4C" w:rsidP="00606F4C">
      <w:pPr>
        <w:shd w:val="clear" w:color="auto" w:fill="FFFFFF"/>
        <w:spacing w:after="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b/>
          <w:bCs/>
          <w:color w:val="252324"/>
          <w:sz w:val="45"/>
          <w:szCs w:val="45"/>
          <w:bdr w:val="none" w:sz="0" w:space="0" w:color="auto" w:frame="1"/>
          <w:lang w:eastAsia="lt-LT"/>
        </w:rPr>
        <w:t>1.KLOJIMAS MOZAIKOS 20×20 SU PAGRINDU ANT </w:t>
      </w:r>
      <w:r w:rsidRPr="00606F4C">
        <w:rPr>
          <w:rFonts w:ascii="Arial" w:eastAsia="Times New Roman" w:hAnsi="Arial" w:cs="Arial"/>
          <w:b/>
          <w:bCs/>
          <w:color w:val="252324"/>
          <w:sz w:val="45"/>
          <w:szCs w:val="45"/>
          <w:u w:val="single"/>
          <w:bdr w:val="none" w:sz="0" w:space="0" w:color="auto" w:frame="1"/>
          <w:lang w:eastAsia="lt-LT"/>
        </w:rPr>
        <w:t>TINKLELIO</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 </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1. MEDŽIAGŲ PATIKRINIMAS (Pav.1)</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Prieš pradedant klojimo darbus, atidžiai patikrinkite BISAZZA mozaikos lapelius. Įsitikinkite ar turite pakankamai medžiagos, kad pilnai užbaigtumėte darbus. Kiekvieną dėžutė turi savo gamybos, spalvos, užsakymo numerius. Atveju jei pritrūktumėte medžiagos papildomai, šiuos duomenis pateikite tiekėjui.</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drawing>
          <wp:inline distT="0" distB="0" distL="0" distR="0" wp14:anchorId="557B8B42" wp14:editId="353A5E30">
            <wp:extent cx="1219200" cy="1219200"/>
            <wp:effectExtent l="0" t="0" r="0" b="0"/>
            <wp:docPr id="1" name="Paveikslėlis 1" descr="https://www.keraminesplyteles.eu/wp-content/uploads/2017/10/bisaz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eraminesplyteles.eu/wp-content/uploads/2017/10/bisazz.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Pav.1</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2. PAVIRŠIAUS PARUOŠIMAS (Pav.2)</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Šis žingsnis skirtas pagrindo, ant kurio bus klojama </w:t>
      </w:r>
      <w:hyperlink r:id="rId5" w:history="1">
        <w:r w:rsidRPr="00606F4C">
          <w:rPr>
            <w:rFonts w:ascii="Arial" w:eastAsia="Times New Roman" w:hAnsi="Arial" w:cs="Arial"/>
            <w:color w:val="C61919"/>
            <w:sz w:val="21"/>
            <w:szCs w:val="21"/>
            <w:bdr w:val="none" w:sz="0" w:space="0" w:color="auto" w:frame="1"/>
            <w:lang w:eastAsia="lt-LT"/>
          </w:rPr>
          <w:t>mozaika</w:t>
        </w:r>
      </w:hyperlink>
      <w:r w:rsidRPr="00606F4C">
        <w:rPr>
          <w:rFonts w:ascii="Arial" w:eastAsia="Times New Roman" w:hAnsi="Arial" w:cs="Arial"/>
          <w:color w:val="000000"/>
          <w:sz w:val="21"/>
          <w:szCs w:val="21"/>
          <w:lang w:eastAsia="lt-LT"/>
        </w:rPr>
        <w:t xml:space="preserve">, paruošimui, išlyginimui, suvienodinimui ir išbalinimui (jei pagrindo medžiaga bus </w:t>
      </w:r>
      <w:proofErr w:type="spellStart"/>
      <w:r w:rsidRPr="00606F4C">
        <w:rPr>
          <w:rFonts w:ascii="Arial" w:eastAsia="Times New Roman" w:hAnsi="Arial" w:cs="Arial"/>
          <w:color w:val="000000"/>
          <w:sz w:val="21"/>
          <w:szCs w:val="21"/>
          <w:lang w:eastAsia="lt-LT"/>
        </w:rPr>
        <w:t>keletos</w:t>
      </w:r>
      <w:proofErr w:type="spellEnd"/>
      <w:r w:rsidRPr="00606F4C">
        <w:rPr>
          <w:rFonts w:ascii="Arial" w:eastAsia="Times New Roman" w:hAnsi="Arial" w:cs="Arial"/>
          <w:color w:val="000000"/>
          <w:sz w:val="21"/>
          <w:szCs w:val="21"/>
          <w:lang w:eastAsia="lt-LT"/>
        </w:rPr>
        <w:t xml:space="preserve"> spalvų – rezultate gali būti sugadintas galutinis mozaikos vaizdas). Užmaišykite BISAZZA klijus rekomenduojamomis proporcijomis </w:t>
      </w:r>
      <w:proofErr w:type="spellStart"/>
      <w:r w:rsidRPr="00606F4C">
        <w:rPr>
          <w:rFonts w:ascii="Arial" w:eastAsia="Times New Roman" w:hAnsi="Arial" w:cs="Arial"/>
          <w:color w:val="000000"/>
          <w:sz w:val="21"/>
          <w:szCs w:val="21"/>
          <w:lang w:eastAsia="lt-LT"/>
        </w:rPr>
        <w:t>Start</w:t>
      </w:r>
      <w:proofErr w:type="spellEnd"/>
      <w:r w:rsidRPr="00606F4C">
        <w:rPr>
          <w:rFonts w:ascii="Arial" w:eastAsia="Times New Roman" w:hAnsi="Arial" w:cs="Arial"/>
          <w:color w:val="000000"/>
          <w:sz w:val="21"/>
          <w:szCs w:val="21"/>
          <w:lang w:eastAsia="lt-LT"/>
        </w:rPr>
        <w:t xml:space="preserve"> + Up. Tepant klijus ant gipsinio pagrindo prieš tai paviršius turi būti gerai nugruntuotas atitinkamu gruntu (pasikonsultuokite su cheminių medžiagų statybos pramonei konsultantais). Paruoštas pagrindas turi būti gerai išdžiovinamas min. 12 val. Paruoštus klijus tepkite tolygiai naudodami lygią statybinę </w:t>
      </w:r>
      <w:proofErr w:type="spellStart"/>
      <w:r w:rsidRPr="00606F4C">
        <w:rPr>
          <w:rFonts w:ascii="Arial" w:eastAsia="Times New Roman" w:hAnsi="Arial" w:cs="Arial"/>
          <w:color w:val="000000"/>
          <w:sz w:val="21"/>
          <w:szCs w:val="21"/>
          <w:lang w:eastAsia="lt-LT"/>
        </w:rPr>
        <w:t>kelnę</w:t>
      </w:r>
      <w:proofErr w:type="spellEnd"/>
      <w:r w:rsidRPr="00606F4C">
        <w:rPr>
          <w:rFonts w:ascii="Arial" w:eastAsia="Times New Roman" w:hAnsi="Arial" w:cs="Arial"/>
          <w:color w:val="000000"/>
          <w:sz w:val="21"/>
          <w:szCs w:val="21"/>
          <w:lang w:eastAsia="lt-LT"/>
        </w:rPr>
        <w:t>.</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C61919"/>
          <w:sz w:val="21"/>
          <w:szCs w:val="21"/>
          <w:bdr w:val="none" w:sz="0" w:space="0" w:color="auto" w:frame="1"/>
          <w:lang w:eastAsia="lt-LT"/>
        </w:rPr>
        <w:drawing>
          <wp:inline distT="0" distB="0" distL="0" distR="0" wp14:anchorId="7F9A5670" wp14:editId="4188A278">
            <wp:extent cx="1219200" cy="1219200"/>
            <wp:effectExtent l="0" t="0" r="0" b="0"/>
            <wp:docPr id="2" name="Paveikslėlis 2" descr="https://www.keraminesplyteles.eu/wp-content/uploads/2017/10/bisazz-2.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eraminesplyteles.eu/wp-content/uploads/2017/10/bisazz-2.jpg">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Pav.2</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3. PAGALBINĖS LINIJOS (Pav.3)</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Ant paruošto pagrindo nusibrėžkite linijas, kurios padės tiksliai išdėlioti BISAZZA mozaikos lapelius. Ant grindų išdėliokite tris lapelius mozaikos viena šalia kito taip, kad tarpe</w:t>
      </w:r>
      <w:r w:rsidRPr="00606F4C">
        <w:rPr>
          <w:rFonts w:ascii="Cambria Math" w:eastAsia="Times New Roman" w:hAnsi="Cambria Math" w:cs="Cambria Math"/>
          <w:color w:val="000000"/>
          <w:sz w:val="21"/>
          <w:szCs w:val="21"/>
          <w:lang w:eastAsia="lt-LT"/>
        </w:rPr>
        <w:t>‐</w:t>
      </w:r>
      <w:r w:rsidRPr="00606F4C">
        <w:rPr>
          <w:rFonts w:ascii="Arial" w:eastAsia="Times New Roman" w:hAnsi="Arial" w:cs="Arial"/>
          <w:color w:val="000000"/>
          <w:sz w:val="21"/>
          <w:szCs w:val="21"/>
          <w:lang w:eastAsia="lt-LT"/>
        </w:rPr>
        <w:t xml:space="preserve">Slidumo klasė R11/B </w:t>
      </w:r>
      <w:proofErr w:type="spellStart"/>
      <w:r w:rsidRPr="00606F4C">
        <w:rPr>
          <w:rFonts w:ascii="Arial" w:eastAsia="Times New Roman" w:hAnsi="Arial" w:cs="Arial"/>
          <w:color w:val="000000"/>
          <w:sz w:val="21"/>
          <w:szCs w:val="21"/>
          <w:lang w:eastAsia="lt-LT"/>
        </w:rPr>
        <w:t>liai</w:t>
      </w:r>
      <w:proofErr w:type="spellEnd"/>
      <w:r w:rsidRPr="00606F4C">
        <w:rPr>
          <w:rFonts w:ascii="Arial" w:eastAsia="Times New Roman" w:hAnsi="Arial" w:cs="Arial"/>
          <w:color w:val="000000"/>
          <w:sz w:val="21"/>
          <w:szCs w:val="21"/>
          <w:lang w:eastAsia="lt-LT"/>
        </w:rPr>
        <w:t xml:space="preserve"> tarp mozaikos lapelių ir atskirų mozaikos gabalėlių būtų vienodi ir išmatuokite. Perkelkite </w:t>
      </w:r>
      <w:proofErr w:type="spellStart"/>
      <w:r w:rsidRPr="00606F4C">
        <w:rPr>
          <w:rFonts w:ascii="Arial" w:eastAsia="Times New Roman" w:hAnsi="Arial" w:cs="Arial"/>
          <w:color w:val="000000"/>
          <w:sz w:val="21"/>
          <w:szCs w:val="21"/>
          <w:lang w:eastAsia="lt-LT"/>
        </w:rPr>
        <w:t>matavimus</w:t>
      </w:r>
      <w:proofErr w:type="spellEnd"/>
      <w:r w:rsidRPr="00606F4C">
        <w:rPr>
          <w:rFonts w:ascii="Arial" w:eastAsia="Times New Roman" w:hAnsi="Arial" w:cs="Arial"/>
          <w:color w:val="000000"/>
          <w:sz w:val="21"/>
          <w:szCs w:val="21"/>
          <w:lang w:eastAsia="lt-LT"/>
        </w:rPr>
        <w:t xml:space="preserve"> ant klojamo pagrindo tiek horizontaliai tiek vertikaliai </w:t>
      </w:r>
      <w:proofErr w:type="spellStart"/>
      <w:r w:rsidRPr="00606F4C">
        <w:rPr>
          <w:rFonts w:ascii="Arial" w:eastAsia="Times New Roman" w:hAnsi="Arial" w:cs="Arial"/>
          <w:color w:val="000000"/>
          <w:sz w:val="21"/>
          <w:szCs w:val="21"/>
          <w:lang w:eastAsia="lt-LT"/>
        </w:rPr>
        <w:t>kampinėsp</w:t>
      </w:r>
      <w:proofErr w:type="spellEnd"/>
      <w:r w:rsidRPr="00606F4C">
        <w:rPr>
          <w:rFonts w:ascii="Arial" w:eastAsia="Times New Roman" w:hAnsi="Arial" w:cs="Arial"/>
          <w:color w:val="000000"/>
          <w:sz w:val="21"/>
          <w:szCs w:val="21"/>
          <w:lang w:eastAsia="lt-LT"/>
        </w:rPr>
        <w:t xml:space="preserve"> liniuotės ir gulsčiuko pagalba, sugraduokite. Tokiupplusmn;7mm!;/pplusmn;7mm!;/p būdu klijuojaˇ </w:t>
      </w:r>
      <w:r w:rsidRPr="00606F4C">
        <w:rPr>
          <w:rFonts w:ascii="Cambria Math" w:eastAsia="Times New Roman" w:hAnsi="Cambria Math" w:cs="Cambria Math"/>
          <w:color w:val="000000"/>
          <w:sz w:val="21"/>
          <w:szCs w:val="21"/>
          <w:lang w:eastAsia="lt-LT"/>
        </w:rPr>
        <w:t>∓</w:t>
      </w:r>
      <w:proofErr w:type="spellStart"/>
      <w:r w:rsidRPr="00606F4C">
        <w:rPr>
          <w:rFonts w:ascii="Arial" w:eastAsia="Times New Roman" w:hAnsi="Arial" w:cs="Arial"/>
          <w:color w:val="000000"/>
          <w:sz w:val="21"/>
          <w:szCs w:val="21"/>
          <w:lang w:eastAsia="lt-LT"/>
        </w:rPr>
        <w:t>pmas</w:t>
      </w:r>
      <w:proofErr w:type="spellEnd"/>
      <w:r w:rsidRPr="00606F4C">
        <w:rPr>
          <w:rFonts w:ascii="Arial" w:eastAsia="Times New Roman" w:hAnsi="Arial" w:cs="Arial"/>
          <w:color w:val="000000"/>
          <w:sz w:val="21"/>
          <w:szCs w:val="21"/>
          <w:lang w:eastAsia="lt-LT"/>
        </w:rPr>
        <w:t xml:space="preserve"> </w:t>
      </w:r>
      <w:proofErr w:type="spellStart"/>
      <w:r w:rsidRPr="00606F4C">
        <w:rPr>
          <w:rFonts w:ascii="Arial" w:eastAsia="Times New Roman" w:hAnsi="Arial" w:cs="Arial"/>
          <w:color w:val="000000"/>
          <w:sz w:val="21"/>
          <w:szCs w:val="21"/>
          <w:lang w:eastAsia="lt-LT"/>
        </w:rPr>
        <w:t>pag</w:t>
      </w:r>
      <w:proofErr w:type="spellEnd"/>
      <w:r w:rsidRPr="00606F4C">
        <w:rPr>
          <w:rFonts w:ascii="Cambria Math" w:eastAsia="Times New Roman" w:hAnsi="Cambria Math" w:cs="Cambria Math"/>
          <w:color w:val="000000"/>
          <w:sz w:val="21"/>
          <w:szCs w:val="21"/>
          <w:lang w:eastAsia="lt-LT"/>
        </w:rPr>
        <w:t>∓</w:t>
      </w:r>
      <w:r w:rsidRPr="00606F4C">
        <w:rPr>
          <w:rFonts w:ascii="Arial" w:eastAsia="Times New Roman" w:hAnsi="Arial" w:cs="Arial"/>
          <w:color w:val="000000"/>
          <w:sz w:val="21"/>
          <w:szCs w:val="21"/>
          <w:lang w:eastAsia="lt-LT"/>
        </w:rPr>
        <w:t xml:space="preserve"> ˇ</w:t>
      </w:r>
      <w:proofErr w:type="spellStart"/>
      <w:r w:rsidRPr="00606F4C">
        <w:rPr>
          <w:rFonts w:ascii="Arial" w:eastAsia="Times New Roman" w:hAnsi="Arial" w:cs="Arial"/>
          <w:color w:val="000000"/>
          <w:sz w:val="21"/>
          <w:szCs w:val="21"/>
          <w:lang w:eastAsia="lt-LT"/>
        </w:rPr>
        <w:t>prindas</w:t>
      </w:r>
      <w:proofErr w:type="spellEnd"/>
      <w:r w:rsidRPr="00606F4C">
        <w:rPr>
          <w:rFonts w:ascii="Arial" w:eastAsia="Times New Roman" w:hAnsi="Arial" w:cs="Arial"/>
          <w:color w:val="000000"/>
          <w:sz w:val="21"/>
          <w:szCs w:val="21"/>
          <w:lang w:eastAsia="lt-LT"/>
        </w:rPr>
        <w:t xml:space="preserve"> bus padalintas į keturkampius, kurių kiekvienas sudarytas iš devynių mozaikos lapelių.</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lastRenderedPageBreak/>
        <w:drawing>
          <wp:inline distT="0" distB="0" distL="0" distR="0" wp14:anchorId="5EF3035E" wp14:editId="30733234">
            <wp:extent cx="1219200" cy="1219200"/>
            <wp:effectExtent l="0" t="0" r="0" b="0"/>
            <wp:docPr id="3" name="Paveikslėlis 3" descr="https://www.keraminesplyteles.eu/wp-content/uploads/2017/10/bisazz-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keraminesplyteles.eu/wp-content/uploads/2017/10/bisazz-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 3</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4. KLIJŲ PARUOŠIMAS (Pav.4)</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 xml:space="preserve">Paruoškite klijus maišydami kartu START ir UP komponentus. Naudodami 3,5 mm šukas ištepkite klojamo pagrindo plotą, nedidesnį nei užims pirmieji devyni mozaikos lapeliai. Pradžioje užtepkite storą sluoksnį klijų su lygia BISAZZA šukų briauna, tada užneškite antrąjį sluoksnį dantyta šukų briauna ir tolygiai padenkite dengiamą plotą. Dabar galite </w:t>
      </w:r>
      <w:proofErr w:type="spellStart"/>
      <w:r w:rsidRPr="00606F4C">
        <w:rPr>
          <w:rFonts w:ascii="Arial" w:eastAsia="Times New Roman" w:hAnsi="Arial" w:cs="Arial"/>
          <w:color w:val="000000"/>
          <w:sz w:val="21"/>
          <w:szCs w:val="21"/>
          <w:lang w:eastAsia="lt-LT"/>
        </w:rPr>
        <w:t>pozicionuoti</w:t>
      </w:r>
      <w:proofErr w:type="spellEnd"/>
      <w:r w:rsidRPr="00606F4C">
        <w:rPr>
          <w:rFonts w:ascii="Arial" w:eastAsia="Times New Roman" w:hAnsi="Arial" w:cs="Arial"/>
          <w:color w:val="000000"/>
          <w:sz w:val="21"/>
          <w:szCs w:val="21"/>
          <w:lang w:eastAsia="lt-LT"/>
        </w:rPr>
        <w:t xml:space="preserve"> mozaikos lapelius.</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drawing>
          <wp:inline distT="0" distB="0" distL="0" distR="0" wp14:anchorId="2BD51094" wp14:editId="2382F4F1">
            <wp:extent cx="1352550" cy="1343025"/>
            <wp:effectExtent l="0" t="0" r="0" b="9525"/>
            <wp:docPr id="4" name="Paveikslėlis 4" descr="https://www.keraminesplyteles.eu/wp-content/uploads/2017/10/bisazz-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keraminesplyteles.eu/wp-content/uploads/2017/10/bisazz-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343025"/>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 4</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5. KLOJIMAS IR TVIRTINIMAS (Pav. 5)</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Jei </w:t>
      </w:r>
      <w:hyperlink r:id="rId10" w:history="1">
        <w:r w:rsidRPr="00606F4C">
          <w:rPr>
            <w:rFonts w:ascii="Arial" w:eastAsia="Times New Roman" w:hAnsi="Arial" w:cs="Arial"/>
            <w:color w:val="C61919"/>
            <w:sz w:val="21"/>
            <w:szCs w:val="21"/>
            <w:bdr w:val="none" w:sz="0" w:space="0" w:color="auto" w:frame="1"/>
            <w:lang w:eastAsia="lt-LT"/>
          </w:rPr>
          <w:t>mozaika</w:t>
        </w:r>
      </w:hyperlink>
      <w:r w:rsidRPr="00606F4C">
        <w:rPr>
          <w:rFonts w:ascii="Arial" w:eastAsia="Times New Roman" w:hAnsi="Arial" w:cs="Arial"/>
          <w:color w:val="000000"/>
          <w:sz w:val="21"/>
          <w:szCs w:val="21"/>
          <w:lang w:eastAsia="lt-LT"/>
        </w:rPr>
        <w:t> yra ant </w:t>
      </w:r>
      <w:r w:rsidRPr="00606F4C">
        <w:rPr>
          <w:rFonts w:ascii="Arial" w:eastAsia="Times New Roman" w:hAnsi="Arial" w:cs="Arial"/>
          <w:color w:val="000000"/>
          <w:sz w:val="21"/>
          <w:szCs w:val="21"/>
          <w:u w:val="single"/>
          <w:bdr w:val="none" w:sz="0" w:space="0" w:color="auto" w:frame="1"/>
          <w:lang w:eastAsia="lt-LT"/>
        </w:rPr>
        <w:t>tinklelio</w:t>
      </w:r>
      <w:r w:rsidRPr="00606F4C">
        <w:rPr>
          <w:rFonts w:ascii="Arial" w:eastAsia="Times New Roman" w:hAnsi="Arial" w:cs="Arial"/>
          <w:color w:val="000000"/>
          <w:sz w:val="21"/>
          <w:szCs w:val="21"/>
          <w:lang w:eastAsia="lt-LT"/>
        </w:rPr>
        <w:t> – tai ji turi būti tiesiogiai spaudžiama į klijų pagrindą. SVARBU! siūlės tarp mozaikos lapelių ir mozaikos gabaliukų turi būti vienodos, taip, kad suklojus nebūtų matomas siūlių skirtumai.</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drawing>
          <wp:inline distT="0" distB="0" distL="0" distR="0" wp14:anchorId="27E9D908" wp14:editId="083D6C1F">
            <wp:extent cx="1466850" cy="1485900"/>
            <wp:effectExtent l="0" t="0" r="0" b="0"/>
            <wp:docPr id="5" name="Paveikslėlis 5" descr="https://www.keraminesplyteles.eu/wp-content/uploads/2017/10/bisazz-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keraminesplyteles.eu/wp-content/uploads/2017/10/bisazz-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485900"/>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Pav.5</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5.1 SUKIBIMAS (Pav.5.1)</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Užlipinus mozaikos lapelius paspaudinėkite mozaiką BISAZZA lygintoju taip, kad tinklelis įsitvirtintų klijuose.</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lastRenderedPageBreak/>
        <w:drawing>
          <wp:inline distT="0" distB="0" distL="0" distR="0" wp14:anchorId="5137C486" wp14:editId="48CA155A">
            <wp:extent cx="1381125" cy="1371600"/>
            <wp:effectExtent l="0" t="0" r="9525" b="0"/>
            <wp:docPr id="6" name="Paveikslėlis 6" descr="https://www.keraminesplyteles.eu/wp-content/uploads/2017/10/bisazz-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keraminesplyteles.eu/wp-content/uploads/2017/10/bisazz-5-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Pav.5.1</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6. SUDERINKITE TARPELIUS (Pav.6)</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Suklojus mozaikos lapelius, kol klijai dar pilnai nesustingę, sudrikite tarpelius tarp atskirų mozaikos gabalėlių, kad visi būtų vienodi. Tai daroma peilio pagalba, pjaunant išilgai tarpelio tarp atskirų mozaikos gabaliukų ir BISAZZA kelnės pagalba vieną prie kito priartinant ar atitraukiant. Tai pats skrupulingiausias mozaikos klojimo darbas reikalaujantis kantrybes, bet galinis rezultatas ženkliai pagerinamas. Tada </w:t>
      </w:r>
      <w:hyperlink r:id="rId13" w:history="1">
        <w:r w:rsidRPr="00606F4C">
          <w:rPr>
            <w:rFonts w:ascii="Arial" w:eastAsia="Times New Roman" w:hAnsi="Arial" w:cs="Arial"/>
            <w:color w:val="C61919"/>
            <w:sz w:val="21"/>
            <w:szCs w:val="21"/>
            <w:bdr w:val="none" w:sz="0" w:space="0" w:color="auto" w:frame="1"/>
            <w:lang w:eastAsia="lt-LT"/>
          </w:rPr>
          <w:t>mozaika</w:t>
        </w:r>
      </w:hyperlink>
      <w:r w:rsidRPr="00606F4C">
        <w:rPr>
          <w:rFonts w:ascii="Arial" w:eastAsia="Times New Roman" w:hAnsi="Arial" w:cs="Arial"/>
          <w:color w:val="000000"/>
          <w:sz w:val="21"/>
          <w:szCs w:val="21"/>
          <w:lang w:eastAsia="lt-LT"/>
        </w:rPr>
        <w:t> palikti 24 val. džiūvimui.</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drawing>
          <wp:inline distT="0" distB="0" distL="0" distR="0" wp14:anchorId="637B207E" wp14:editId="74E9BFA7">
            <wp:extent cx="1381125" cy="1371600"/>
            <wp:effectExtent l="0" t="0" r="9525" b="0"/>
            <wp:docPr id="7" name="Paveikslėlis 7" descr="https://www.keraminesplyteles.eu/wp-content/uploads/2017/10/bisazz-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keraminesplyteles.eu/wp-content/uploads/2017/10/bisazz-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Pav.6</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7. GLAISTYMAS (Pav.7)</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 xml:space="preserve">Prieš glaistymo procedūrą iš tarpelių pašalinkite visus klijų likučius, paviršių švariai nusiurbkite ir nuvalykite visas likusias dulkes. Užmaišykite epoksidinį glaistą, kur </w:t>
      </w:r>
      <w:proofErr w:type="spellStart"/>
      <w:r w:rsidRPr="00606F4C">
        <w:rPr>
          <w:rFonts w:ascii="Arial" w:eastAsia="Times New Roman" w:hAnsi="Arial" w:cs="Arial"/>
          <w:color w:val="000000"/>
          <w:sz w:val="21"/>
          <w:szCs w:val="21"/>
          <w:lang w:eastAsia="lt-LT"/>
        </w:rPr>
        <w:t>kietiklio</w:t>
      </w:r>
      <w:proofErr w:type="spellEnd"/>
      <w:r w:rsidRPr="00606F4C">
        <w:rPr>
          <w:rFonts w:ascii="Arial" w:eastAsia="Times New Roman" w:hAnsi="Arial" w:cs="Arial"/>
          <w:color w:val="000000"/>
          <w:sz w:val="21"/>
          <w:szCs w:val="21"/>
          <w:lang w:eastAsia="lt-LT"/>
        </w:rPr>
        <w:t xml:space="preserve"> masę (</w:t>
      </w:r>
      <w:proofErr w:type="spellStart"/>
      <w:r w:rsidRPr="00606F4C">
        <w:rPr>
          <w:rFonts w:ascii="Arial" w:eastAsia="Times New Roman" w:hAnsi="Arial" w:cs="Arial"/>
          <w:color w:val="000000"/>
          <w:sz w:val="21"/>
          <w:szCs w:val="21"/>
          <w:lang w:eastAsia="lt-LT"/>
        </w:rPr>
        <w:t>Part</w:t>
      </w:r>
      <w:proofErr w:type="spellEnd"/>
      <w:r w:rsidRPr="00606F4C">
        <w:rPr>
          <w:rFonts w:ascii="Arial" w:eastAsia="Times New Roman" w:hAnsi="Arial" w:cs="Arial"/>
          <w:color w:val="000000"/>
          <w:sz w:val="21"/>
          <w:szCs w:val="21"/>
          <w:lang w:eastAsia="lt-LT"/>
        </w:rPr>
        <w:t xml:space="preserve"> B) supilkite i masę (</w:t>
      </w:r>
      <w:proofErr w:type="spellStart"/>
      <w:r w:rsidRPr="00606F4C">
        <w:rPr>
          <w:rFonts w:ascii="Arial" w:eastAsia="Times New Roman" w:hAnsi="Arial" w:cs="Arial"/>
          <w:color w:val="000000"/>
          <w:sz w:val="21"/>
          <w:szCs w:val="21"/>
          <w:lang w:eastAsia="lt-LT"/>
        </w:rPr>
        <w:t>Part</w:t>
      </w:r>
      <w:proofErr w:type="spellEnd"/>
      <w:r w:rsidRPr="00606F4C">
        <w:rPr>
          <w:rFonts w:ascii="Arial" w:eastAsia="Times New Roman" w:hAnsi="Arial" w:cs="Arial"/>
          <w:color w:val="000000"/>
          <w:sz w:val="21"/>
          <w:szCs w:val="21"/>
          <w:lang w:eastAsia="lt-LT"/>
        </w:rPr>
        <w:t xml:space="preserve"> A). Pasirūpinkite, kad visa pakuotės masė būtų sunaudota pilnai. Abu komponentus lengvais ir nuodugniais judesiais gerai išmaišykite kol pasidarys vientisa masė, kurią galite iškart naudoti glaistymui. Kelnės pagalba užneškite glaistą ant mozaikos ir lyginimo įrankiu judesiais iš apačios į viršų, įstrižai mozaikos gabalėliams pilnai užpildykite visas mozaikos siūles. Įsitikinkite, kad neliktų glaisto pertekliaus. Dėvėkite apsaugines priemones.</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drawing>
          <wp:inline distT="0" distB="0" distL="0" distR="0" wp14:anchorId="059A7D7C" wp14:editId="44949C70">
            <wp:extent cx="1219200" cy="1219200"/>
            <wp:effectExtent l="0" t="0" r="0" b="0"/>
            <wp:docPr id="8" name="Paveikslėlis 8" descr="https://www.keraminesplyteles.eu/wp-content/uploads/2017/10/bisazz-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keraminesplyteles.eu/wp-content/uploads/2017/10/bisazz-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Pav.7</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8. VALYMAS (Pav.8)</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 xml:space="preserve">Prieš pradedant stingti glaistui galima pradėti valymo procedūrą. Tam tikslu naudokite BISSAZA valiklį SHINE. Pasiruoškite du atskirus indus šio valiklio: į vieną merkite skepetėlę SCRUB ir jos stipriai nespausdami, sukamaisiais judesiais braukite per mozaiką, kad pašalintumėte glaisto perteklių ir išlygintumėte siūles. BISAZZA kempine SPONGE merkite į antrąjį indą su valikliu ir nuvalykite nuo mozaikos visus likusius glaisto likučius. Baigiant išplaukite BISAZZA kempinę </w:t>
      </w:r>
      <w:r w:rsidRPr="00606F4C">
        <w:rPr>
          <w:rFonts w:ascii="Arial" w:eastAsia="Times New Roman" w:hAnsi="Arial" w:cs="Arial"/>
          <w:color w:val="000000"/>
          <w:sz w:val="21"/>
          <w:szCs w:val="21"/>
          <w:lang w:eastAsia="lt-LT"/>
        </w:rPr>
        <w:lastRenderedPageBreak/>
        <w:t>SPONGE vandenyje ir sudrėkinę galutinai nuvalykite mozaiką, taip, kad būtų pašalinti visi likučiai ir </w:t>
      </w:r>
      <w:hyperlink r:id="rId16" w:history="1">
        <w:r w:rsidRPr="00606F4C">
          <w:rPr>
            <w:rFonts w:ascii="Arial" w:eastAsia="Times New Roman" w:hAnsi="Arial" w:cs="Arial"/>
            <w:color w:val="C61919"/>
            <w:sz w:val="21"/>
            <w:szCs w:val="21"/>
            <w:bdr w:val="none" w:sz="0" w:space="0" w:color="auto" w:frame="1"/>
            <w:lang w:eastAsia="lt-LT"/>
          </w:rPr>
          <w:t>mozaika</w:t>
        </w:r>
      </w:hyperlink>
      <w:r w:rsidRPr="00606F4C">
        <w:rPr>
          <w:rFonts w:ascii="Arial" w:eastAsia="Times New Roman" w:hAnsi="Arial" w:cs="Arial"/>
          <w:color w:val="000000"/>
          <w:sz w:val="21"/>
          <w:szCs w:val="21"/>
          <w:lang w:eastAsia="lt-LT"/>
        </w:rPr>
        <w:t> suspindėtų.</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drawing>
          <wp:inline distT="0" distB="0" distL="0" distR="0" wp14:anchorId="12CCAD41" wp14:editId="785B6A59">
            <wp:extent cx="1381125" cy="1371600"/>
            <wp:effectExtent l="0" t="0" r="9525" b="0"/>
            <wp:docPr id="9" name="Paveikslėlis 9" descr="https://www.keraminesplyteles.eu/wp-content/uploads/2017/10/bisazz-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keraminesplyteles.eu/wp-content/uploads/2017/10/bisazz-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 8</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 </w:t>
      </w:r>
    </w:p>
    <w:p w:rsidR="00606F4C" w:rsidRPr="00606F4C" w:rsidRDefault="00606F4C" w:rsidP="00606F4C">
      <w:pPr>
        <w:shd w:val="clear" w:color="auto" w:fill="FFFFFF"/>
        <w:spacing w:after="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b/>
          <w:bCs/>
          <w:color w:val="252324"/>
          <w:sz w:val="45"/>
          <w:szCs w:val="45"/>
          <w:bdr w:val="none" w:sz="0" w:space="0" w:color="auto" w:frame="1"/>
          <w:lang w:eastAsia="lt-LT"/>
        </w:rPr>
        <w:t>2. KLOJIMAS MOZAIKOS 20×20 SU PAGRINDU ANT </w:t>
      </w:r>
      <w:r w:rsidRPr="00606F4C">
        <w:rPr>
          <w:rFonts w:ascii="Arial" w:eastAsia="Times New Roman" w:hAnsi="Arial" w:cs="Arial"/>
          <w:b/>
          <w:bCs/>
          <w:color w:val="252324"/>
          <w:sz w:val="45"/>
          <w:szCs w:val="45"/>
          <w:u w:val="single"/>
          <w:bdr w:val="none" w:sz="0" w:space="0" w:color="auto" w:frame="1"/>
          <w:lang w:eastAsia="lt-LT"/>
        </w:rPr>
        <w:t>POPIERIAUS</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 </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1. MEDŽIAGŲ PATIKRINIMAS (Pav.1)</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Prieš pradedant klojimo darbus, atidžiai patikrinkite </w:t>
      </w:r>
      <w:hyperlink r:id="rId18" w:history="1">
        <w:r w:rsidRPr="00606F4C">
          <w:rPr>
            <w:rFonts w:ascii="Arial" w:eastAsia="Times New Roman" w:hAnsi="Arial" w:cs="Arial"/>
            <w:color w:val="C61919"/>
            <w:sz w:val="21"/>
            <w:szCs w:val="21"/>
            <w:bdr w:val="none" w:sz="0" w:space="0" w:color="auto" w:frame="1"/>
            <w:lang w:eastAsia="lt-LT"/>
          </w:rPr>
          <w:t>BISAZZA </w:t>
        </w:r>
      </w:hyperlink>
      <w:r w:rsidRPr="00606F4C">
        <w:rPr>
          <w:rFonts w:ascii="Arial" w:eastAsia="Times New Roman" w:hAnsi="Arial" w:cs="Arial"/>
          <w:color w:val="000000"/>
          <w:sz w:val="21"/>
          <w:szCs w:val="21"/>
          <w:lang w:eastAsia="lt-LT"/>
        </w:rPr>
        <w:t>mozaikos lapelius. Įsitikinkite ar turite pakankamai medžiagos, kad pilnai užbaigtumėte darbus. Kiekvieną dėžutė turi savo gamybos, spalvos, užsakymo numerius. Atveju jei pritrūktumėte medžiagos papildomai šiuos duomenis pateikite tiekėjui.</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drawing>
          <wp:inline distT="0" distB="0" distL="0" distR="0" wp14:anchorId="511F5AB9" wp14:editId="4B5040AC">
            <wp:extent cx="1219200" cy="1219200"/>
            <wp:effectExtent l="0" t="0" r="0" b="0"/>
            <wp:docPr id="10" name="Paveikslėlis 10" descr="https://www.keraminesplyteles.eu/wp-content/uploads/2017/10/bisazz-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keraminesplyteles.eu/wp-content/uploads/2017/10/bisazz-2-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Pav.1</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2. PAVIRŠIAUS PARUOŠIMAS (Pav.2)</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Šis žingsnis skirtas pagrindo, ant kurio bus klojama </w:t>
      </w:r>
      <w:hyperlink r:id="rId19" w:history="1">
        <w:r w:rsidRPr="00606F4C">
          <w:rPr>
            <w:rFonts w:ascii="Arial" w:eastAsia="Times New Roman" w:hAnsi="Arial" w:cs="Arial"/>
            <w:color w:val="C61919"/>
            <w:sz w:val="21"/>
            <w:szCs w:val="21"/>
            <w:bdr w:val="none" w:sz="0" w:space="0" w:color="auto" w:frame="1"/>
            <w:lang w:eastAsia="lt-LT"/>
          </w:rPr>
          <w:t>mozaika</w:t>
        </w:r>
      </w:hyperlink>
      <w:r w:rsidRPr="00606F4C">
        <w:rPr>
          <w:rFonts w:ascii="Arial" w:eastAsia="Times New Roman" w:hAnsi="Arial" w:cs="Arial"/>
          <w:color w:val="000000"/>
          <w:sz w:val="21"/>
          <w:szCs w:val="21"/>
          <w:lang w:eastAsia="lt-LT"/>
        </w:rPr>
        <w:t xml:space="preserve">, paruošimui, išlyginimui, suvienodinimui ir išbalinimui (jei pagrindo medžiaga bus </w:t>
      </w:r>
      <w:proofErr w:type="spellStart"/>
      <w:r w:rsidRPr="00606F4C">
        <w:rPr>
          <w:rFonts w:ascii="Arial" w:eastAsia="Times New Roman" w:hAnsi="Arial" w:cs="Arial"/>
          <w:color w:val="000000"/>
          <w:sz w:val="21"/>
          <w:szCs w:val="21"/>
          <w:lang w:eastAsia="lt-LT"/>
        </w:rPr>
        <w:t>keletos</w:t>
      </w:r>
      <w:proofErr w:type="spellEnd"/>
      <w:r w:rsidRPr="00606F4C">
        <w:rPr>
          <w:rFonts w:ascii="Arial" w:eastAsia="Times New Roman" w:hAnsi="Arial" w:cs="Arial"/>
          <w:color w:val="000000"/>
          <w:sz w:val="21"/>
          <w:szCs w:val="21"/>
          <w:lang w:eastAsia="lt-LT"/>
        </w:rPr>
        <w:t xml:space="preserve"> spalvų – rezultate gali būti sugadintas galutinis mozaikos vaizdas). Užmaišykite BISAZZA klijus rekomenduojamomis proporcijomis </w:t>
      </w:r>
      <w:proofErr w:type="spellStart"/>
      <w:r w:rsidRPr="00606F4C">
        <w:rPr>
          <w:rFonts w:ascii="Arial" w:eastAsia="Times New Roman" w:hAnsi="Arial" w:cs="Arial"/>
          <w:color w:val="000000"/>
          <w:sz w:val="21"/>
          <w:szCs w:val="21"/>
          <w:lang w:eastAsia="lt-LT"/>
        </w:rPr>
        <w:t>Start+Up</w:t>
      </w:r>
      <w:proofErr w:type="spellEnd"/>
      <w:r w:rsidRPr="00606F4C">
        <w:rPr>
          <w:rFonts w:ascii="Arial" w:eastAsia="Times New Roman" w:hAnsi="Arial" w:cs="Arial"/>
          <w:color w:val="000000"/>
          <w:sz w:val="21"/>
          <w:szCs w:val="21"/>
          <w:lang w:eastAsia="lt-LT"/>
        </w:rPr>
        <w:t xml:space="preserve">. Tepant klijus ant gipsinio pagrindo prieš tai paviršius turi būti gerai nugruntuotas atitinkamu gruntu (pasikonsultuokite su cheminių medžiagų statybos pramonei konsultantais). Paruoštas pagrindas turi būti gerai išdžiovinamas min. 12 val. Paruoštus klijus tepkite tolygiai naudodami lygią statybinę </w:t>
      </w:r>
      <w:proofErr w:type="spellStart"/>
      <w:r w:rsidRPr="00606F4C">
        <w:rPr>
          <w:rFonts w:ascii="Arial" w:eastAsia="Times New Roman" w:hAnsi="Arial" w:cs="Arial"/>
          <w:color w:val="000000"/>
          <w:sz w:val="21"/>
          <w:szCs w:val="21"/>
          <w:lang w:eastAsia="lt-LT"/>
        </w:rPr>
        <w:t>kelnę</w:t>
      </w:r>
      <w:proofErr w:type="spellEnd"/>
      <w:r w:rsidRPr="00606F4C">
        <w:rPr>
          <w:rFonts w:ascii="Arial" w:eastAsia="Times New Roman" w:hAnsi="Arial" w:cs="Arial"/>
          <w:color w:val="000000"/>
          <w:sz w:val="21"/>
          <w:szCs w:val="21"/>
          <w:lang w:eastAsia="lt-LT"/>
        </w:rPr>
        <w:t>.</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drawing>
          <wp:inline distT="0" distB="0" distL="0" distR="0" wp14:anchorId="3AE84951" wp14:editId="2754015B">
            <wp:extent cx="1219200" cy="1219200"/>
            <wp:effectExtent l="0" t="0" r="0" b="0"/>
            <wp:docPr id="11" name="Paveikslėlis 11" descr="https://www.keraminesplyteles.eu/wp-content/uploads/2017/10/bisazz-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keraminesplyteles.eu/wp-content/uploads/2017/10/bisazz-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Pav.2</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3. PAGALBINĖS LINIJOS (Pav.3)</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lastRenderedPageBreak/>
        <w:t xml:space="preserve">Ant paruošto pagrindo nusibrėžkite linijas, kurios padės tiksliai </w:t>
      </w:r>
      <w:proofErr w:type="spellStart"/>
      <w:r w:rsidRPr="00606F4C">
        <w:rPr>
          <w:rFonts w:ascii="Arial" w:eastAsia="Times New Roman" w:hAnsi="Arial" w:cs="Arial"/>
          <w:color w:val="000000"/>
          <w:sz w:val="21"/>
          <w:szCs w:val="21"/>
          <w:lang w:eastAsia="lt-LT"/>
        </w:rPr>
        <w:t>pozicijonuoti</w:t>
      </w:r>
      <w:proofErr w:type="spellEnd"/>
      <w:r w:rsidRPr="00606F4C">
        <w:rPr>
          <w:rFonts w:ascii="Arial" w:eastAsia="Times New Roman" w:hAnsi="Arial" w:cs="Arial"/>
          <w:color w:val="000000"/>
          <w:sz w:val="21"/>
          <w:szCs w:val="21"/>
          <w:lang w:eastAsia="lt-LT"/>
        </w:rPr>
        <w:t> </w:t>
      </w:r>
      <w:hyperlink r:id="rId20" w:history="1">
        <w:r w:rsidRPr="00606F4C">
          <w:rPr>
            <w:rFonts w:ascii="Arial" w:eastAsia="Times New Roman" w:hAnsi="Arial" w:cs="Arial"/>
            <w:color w:val="C61919"/>
            <w:sz w:val="21"/>
            <w:szCs w:val="21"/>
            <w:bdr w:val="none" w:sz="0" w:space="0" w:color="auto" w:frame="1"/>
            <w:lang w:eastAsia="lt-LT"/>
          </w:rPr>
          <w:t>BISAZZA</w:t>
        </w:r>
      </w:hyperlink>
      <w:r w:rsidRPr="00606F4C">
        <w:rPr>
          <w:rFonts w:ascii="Arial" w:eastAsia="Times New Roman" w:hAnsi="Arial" w:cs="Arial"/>
          <w:color w:val="000000"/>
          <w:sz w:val="21"/>
          <w:szCs w:val="21"/>
          <w:lang w:eastAsia="lt-LT"/>
        </w:rPr>
        <w:t xml:space="preserve"> mozaikos lapelius. Ant grindų išdėliokite tris lapelius mozaikos viena šalia kito taip, kad tarpeliai tarp mozaikos lapelių ir atskirtų mozaikos gabalėlių būtų vienodi ir išmatuokite visų pločius. Perkelkite </w:t>
      </w:r>
      <w:proofErr w:type="spellStart"/>
      <w:r w:rsidRPr="00606F4C">
        <w:rPr>
          <w:rFonts w:ascii="Arial" w:eastAsia="Times New Roman" w:hAnsi="Arial" w:cs="Arial"/>
          <w:color w:val="000000"/>
          <w:sz w:val="21"/>
          <w:szCs w:val="21"/>
          <w:lang w:eastAsia="lt-LT"/>
        </w:rPr>
        <w:t>matavimus</w:t>
      </w:r>
      <w:proofErr w:type="spellEnd"/>
      <w:r w:rsidRPr="00606F4C">
        <w:rPr>
          <w:rFonts w:ascii="Arial" w:eastAsia="Times New Roman" w:hAnsi="Arial" w:cs="Arial"/>
          <w:color w:val="000000"/>
          <w:sz w:val="21"/>
          <w:szCs w:val="21"/>
          <w:lang w:eastAsia="lt-LT"/>
        </w:rPr>
        <w:t xml:space="preserve"> ant klojamo pagrindo tiek horizontaliai tiek vertikaliai kampinės liniuotės ir gulsčiuko pagalba, sugraduokite. Tokiu būdu klijuojamas pagrindas bus padalintas į keturkampius, kurių kiekvienas sudarytas iš devynių mozaikos lapelių.</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drawing>
          <wp:inline distT="0" distB="0" distL="0" distR="0" wp14:anchorId="7C5187A8" wp14:editId="312B312B">
            <wp:extent cx="1219200" cy="1219200"/>
            <wp:effectExtent l="0" t="0" r="0" b="0"/>
            <wp:docPr id="12" name="Paveikslėlis 12" descr="https://www.keraminesplyteles.eu/wp-content/uploads/2017/10/bisazz-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keraminesplyteles.eu/wp-content/uploads/2017/10/bisazz-2-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 3</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4. KLIJU PARUOŠIMAS (Pav.4)</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 xml:space="preserve">Paruoškite klijus maišydami kartu START ir UP komponentus. Naudodami 3,5 mm šukas ištepkite klojamo pagrindo plotą, nedidesnį nei užims pirmieji devyni mozaikos lapeliai. Pradžioje užtepkite storą sluoksnį klijų su lygia BISAZZA šukų briauna, tada užneškite antrąjį sluoksnį dantyta šukų briauna ir tolygiai padenkite dengiamą plotą. Dabar galite </w:t>
      </w:r>
      <w:proofErr w:type="spellStart"/>
      <w:r w:rsidRPr="00606F4C">
        <w:rPr>
          <w:rFonts w:ascii="Arial" w:eastAsia="Times New Roman" w:hAnsi="Arial" w:cs="Arial"/>
          <w:color w:val="000000"/>
          <w:sz w:val="21"/>
          <w:szCs w:val="21"/>
          <w:lang w:eastAsia="lt-LT"/>
        </w:rPr>
        <w:t>pozicijonuoti</w:t>
      </w:r>
      <w:proofErr w:type="spellEnd"/>
      <w:r w:rsidRPr="00606F4C">
        <w:rPr>
          <w:rFonts w:ascii="Arial" w:eastAsia="Times New Roman" w:hAnsi="Arial" w:cs="Arial"/>
          <w:color w:val="000000"/>
          <w:sz w:val="21"/>
          <w:szCs w:val="21"/>
          <w:lang w:eastAsia="lt-LT"/>
        </w:rPr>
        <w:t xml:space="preserve"> mozaikos lapelius.</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drawing>
          <wp:inline distT="0" distB="0" distL="0" distR="0" wp14:anchorId="5ECE3310" wp14:editId="2785A919">
            <wp:extent cx="1352550" cy="1343025"/>
            <wp:effectExtent l="0" t="0" r="0" b="9525"/>
            <wp:docPr id="13" name="Paveikslėlis 13" descr="https://www.keraminesplyteles.eu/wp-content/uploads/2017/10/bisazz-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keraminesplyteles.eu/wp-content/uploads/2017/10/bisazz-2-4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343025"/>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 4</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5. KLOJIMAS IR TVIRTINIMAS (Pav.5)</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Atidžiai sekite popieriaus klojimą, jis parodo linijas, kurias reikia išlaikyti kryptingai ta pačia kryptimi, pageidautina vertikalia kryptimi. Klojėjas turi klijuoti </w:t>
      </w:r>
      <w:hyperlink r:id="rId21" w:history="1">
        <w:r w:rsidRPr="00606F4C">
          <w:rPr>
            <w:rFonts w:ascii="Arial" w:eastAsia="Times New Roman" w:hAnsi="Arial" w:cs="Arial"/>
            <w:color w:val="C61919"/>
            <w:sz w:val="21"/>
            <w:szCs w:val="21"/>
            <w:bdr w:val="none" w:sz="0" w:space="0" w:color="auto" w:frame="1"/>
            <w:lang w:eastAsia="lt-LT"/>
          </w:rPr>
          <w:t>mozaika</w:t>
        </w:r>
      </w:hyperlink>
      <w:r w:rsidRPr="00606F4C">
        <w:rPr>
          <w:rFonts w:ascii="Arial" w:eastAsia="Times New Roman" w:hAnsi="Arial" w:cs="Arial"/>
          <w:color w:val="000000"/>
          <w:sz w:val="21"/>
          <w:szCs w:val="21"/>
          <w:lang w:eastAsia="lt-LT"/>
        </w:rPr>
        <w:t> </w:t>
      </w:r>
      <w:r w:rsidRPr="00606F4C">
        <w:rPr>
          <w:rFonts w:ascii="Arial" w:eastAsia="Times New Roman" w:hAnsi="Arial" w:cs="Arial"/>
          <w:color w:val="000000"/>
          <w:sz w:val="21"/>
          <w:szCs w:val="21"/>
          <w:u w:val="single"/>
          <w:bdr w:val="none" w:sz="0" w:space="0" w:color="auto" w:frame="1"/>
          <w:lang w:eastAsia="lt-LT"/>
        </w:rPr>
        <w:t>popierine dalimi</w:t>
      </w:r>
      <w:r w:rsidRPr="00606F4C">
        <w:rPr>
          <w:rFonts w:ascii="Arial" w:eastAsia="Times New Roman" w:hAnsi="Arial" w:cs="Arial"/>
          <w:color w:val="000000"/>
          <w:sz w:val="21"/>
          <w:szCs w:val="21"/>
          <w:lang w:eastAsia="lt-LT"/>
        </w:rPr>
        <w:t> į save, merkdamas mozaikos gabalėlius į klijus. Svarbu išlaikyti atstumą tarp atskirų lapelių, kuris turi būti lygiai toks pats kaip tarp pavienių mozaikos gabalėlių, kad rezultate visos siūlės būtų vienodos. Po mozaikos lapelių suklojimo, išlyginkite </w:t>
      </w:r>
      <w:hyperlink r:id="rId22" w:history="1">
        <w:r w:rsidRPr="00606F4C">
          <w:rPr>
            <w:rFonts w:ascii="Arial" w:eastAsia="Times New Roman" w:hAnsi="Arial" w:cs="Arial"/>
            <w:color w:val="C61919"/>
            <w:sz w:val="21"/>
            <w:szCs w:val="21"/>
            <w:bdr w:val="none" w:sz="0" w:space="0" w:color="auto" w:frame="1"/>
            <w:lang w:eastAsia="lt-LT"/>
          </w:rPr>
          <w:t>mozaika</w:t>
        </w:r>
      </w:hyperlink>
      <w:r w:rsidRPr="00606F4C">
        <w:rPr>
          <w:rFonts w:ascii="Arial" w:eastAsia="Times New Roman" w:hAnsi="Arial" w:cs="Arial"/>
          <w:color w:val="000000"/>
          <w:sz w:val="21"/>
          <w:szCs w:val="21"/>
          <w:lang w:eastAsia="lt-LT"/>
        </w:rPr>
        <w:t> BISAZZA lygintojo pagalba, kad mozaikos gabalėliai pilnai sukibtų su klijais.</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drawing>
          <wp:inline distT="0" distB="0" distL="0" distR="0" wp14:anchorId="2789D08B" wp14:editId="585E9D06">
            <wp:extent cx="1066800" cy="1209675"/>
            <wp:effectExtent l="0" t="0" r="0" b="9525"/>
            <wp:docPr id="14" name="Paveikslėlis 14" descr="https://www.keraminesplyteles.eu/wp-content/uploads/2017/10/bisazz-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keraminesplyteles.eu/wp-content/uploads/2017/10/bisazz-2-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0" cy="1209675"/>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Pav.5</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6. POPIERIAUS PAŠALINIMAS (Pav.6)</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 xml:space="preserve">Vandenyje </w:t>
      </w:r>
      <w:proofErr w:type="spellStart"/>
      <w:r w:rsidRPr="00606F4C">
        <w:rPr>
          <w:rFonts w:ascii="Arial" w:eastAsia="Times New Roman" w:hAnsi="Arial" w:cs="Arial"/>
          <w:color w:val="000000"/>
          <w:sz w:val="21"/>
          <w:szCs w:val="21"/>
          <w:lang w:eastAsia="lt-LT"/>
        </w:rPr>
        <w:t>pamirkintos</w:t>
      </w:r>
      <w:proofErr w:type="spellEnd"/>
      <w:r w:rsidRPr="00606F4C">
        <w:rPr>
          <w:rFonts w:ascii="Arial" w:eastAsia="Times New Roman" w:hAnsi="Arial" w:cs="Arial"/>
          <w:color w:val="000000"/>
          <w:sz w:val="21"/>
          <w:szCs w:val="21"/>
          <w:lang w:eastAsia="lt-LT"/>
        </w:rPr>
        <w:t xml:space="preserve"> BISAZZA kempinės SPONGE pagalba sudrėkinkite popieriaus paviršių, tol kol popierius be vargo pasiduos nuėmimui. Elkitės atsargiai nes klijai yra dar džiūvimo </w:t>
      </w:r>
      <w:r w:rsidRPr="00606F4C">
        <w:rPr>
          <w:rFonts w:ascii="Arial" w:eastAsia="Times New Roman" w:hAnsi="Arial" w:cs="Arial"/>
          <w:color w:val="000000"/>
          <w:sz w:val="21"/>
          <w:szCs w:val="21"/>
          <w:lang w:eastAsia="lt-LT"/>
        </w:rPr>
        <w:lastRenderedPageBreak/>
        <w:t>stadijoje. Popierių paimti už apatinio kampučio ir traukti įstrižai į viršų taip, kad atskiri mozaikos gabalėliai nepajudėtų iš vietos.</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drawing>
          <wp:inline distT="0" distB="0" distL="0" distR="0" wp14:anchorId="6D123544" wp14:editId="18C21FF2">
            <wp:extent cx="1381125" cy="1371600"/>
            <wp:effectExtent l="0" t="0" r="9525" b="0"/>
            <wp:docPr id="15" name="Paveikslėlis 15" descr="https://www.keraminesplyteles.eu/wp-content/uploads/2017/10/bisazz-6-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keraminesplyteles.eu/wp-content/uploads/2017/10/bisazz-6-v.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Pav.6</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7. SIŪLIŲ KOREGAVIMAS (Pav.7)</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Taip kaip ir mozaikos ant tinklelio, tarpeliai tarp atskirų mozaikos gabalėlių suderinami BISAZZA kelnės pagalba vieną prie kito priartinant ar atitraukiant. Tai pats skrupulingiausias mozaikos klojimo darbas reikalaujantis kantrybes, bet galinis rezultatas ženkliai pagerinamas. Tada </w:t>
      </w:r>
      <w:hyperlink r:id="rId25" w:history="1">
        <w:r w:rsidRPr="00606F4C">
          <w:rPr>
            <w:rFonts w:ascii="Arial" w:eastAsia="Times New Roman" w:hAnsi="Arial" w:cs="Arial"/>
            <w:color w:val="C61919"/>
            <w:sz w:val="21"/>
            <w:szCs w:val="21"/>
            <w:bdr w:val="none" w:sz="0" w:space="0" w:color="auto" w:frame="1"/>
            <w:lang w:eastAsia="lt-LT"/>
          </w:rPr>
          <w:t>mozaika</w:t>
        </w:r>
      </w:hyperlink>
      <w:r w:rsidRPr="00606F4C">
        <w:rPr>
          <w:rFonts w:ascii="Arial" w:eastAsia="Times New Roman" w:hAnsi="Arial" w:cs="Arial"/>
          <w:color w:val="000000"/>
          <w:sz w:val="21"/>
          <w:szCs w:val="21"/>
          <w:lang w:eastAsia="lt-LT"/>
        </w:rPr>
        <w:t> palikti 24 val. džiūvimui.</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drawing>
          <wp:inline distT="0" distB="0" distL="0" distR="0" wp14:anchorId="6E926A8F" wp14:editId="11017484">
            <wp:extent cx="1219200" cy="1209675"/>
            <wp:effectExtent l="0" t="0" r="0" b="9525"/>
            <wp:docPr id="16" name="Paveikslėlis 16" descr="https://www.keraminesplyteles.eu/wp-content/uploads/2017/10/bisazz-7-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keraminesplyteles.eu/wp-content/uploads/2017/10/bisazz-7-v.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19200" cy="1209675"/>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Pav.7</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8. PARUOŠIMAS GLAISTYMUI (Pav.8)</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Po 24 val., peilio pagalba pašalinkite visus klijų likučius iš mozaikos tarpelių. Šiltame vandenyje sudrėkinkite BISAZZA SPONGE kempinę ir nuvalykite visus klijų bei popieriaus likučius nuo mozaikos paviršiaus. Procedūra kartokite tiek kartų kol pašalinsite visus likučius nuo mozaikos paviršiaus. Pasirūpinkite, kad vanduo neužsiliktų glaistymo tarpeliuose. Dabar </w:t>
      </w:r>
      <w:hyperlink r:id="rId27" w:history="1">
        <w:r w:rsidRPr="00606F4C">
          <w:rPr>
            <w:rFonts w:ascii="Arial" w:eastAsia="Times New Roman" w:hAnsi="Arial" w:cs="Arial"/>
            <w:color w:val="C61919"/>
            <w:sz w:val="21"/>
            <w:szCs w:val="21"/>
            <w:bdr w:val="none" w:sz="0" w:space="0" w:color="auto" w:frame="1"/>
            <w:lang w:eastAsia="lt-LT"/>
          </w:rPr>
          <w:t>mozaika</w:t>
        </w:r>
      </w:hyperlink>
      <w:r w:rsidRPr="00606F4C">
        <w:rPr>
          <w:rFonts w:ascii="Arial" w:eastAsia="Times New Roman" w:hAnsi="Arial" w:cs="Arial"/>
          <w:color w:val="000000"/>
          <w:sz w:val="21"/>
          <w:szCs w:val="21"/>
          <w:lang w:eastAsia="lt-LT"/>
        </w:rPr>
        <w:t> paruošta glaistymui ir valymui.</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drawing>
          <wp:inline distT="0" distB="0" distL="0" distR="0" wp14:anchorId="020EEFB5" wp14:editId="70F7B492">
            <wp:extent cx="1219200" cy="1209675"/>
            <wp:effectExtent l="0" t="0" r="0" b="9525"/>
            <wp:docPr id="17" name="Paveikslėlis 17" descr="https://www.keraminesplyteles.eu/wp-content/uploads/2017/10/bisazz-8-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keraminesplyteles.eu/wp-content/uploads/2017/10/bisazz-8-v.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19200" cy="1209675"/>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Pav.8</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9. GLAISTYMAS (Pav.9)</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 xml:space="preserve">Prieš glaistymo procedūrą iš tarpelių pašalinkite visus klijų likučius, paviršių švariai nusiurbkite ir nuvalykite visas likusias dulkes. Užmaišykite epoksidinį glaistą, kur </w:t>
      </w:r>
      <w:proofErr w:type="spellStart"/>
      <w:r w:rsidRPr="00606F4C">
        <w:rPr>
          <w:rFonts w:ascii="Arial" w:eastAsia="Times New Roman" w:hAnsi="Arial" w:cs="Arial"/>
          <w:color w:val="000000"/>
          <w:sz w:val="21"/>
          <w:szCs w:val="21"/>
          <w:lang w:eastAsia="lt-LT"/>
        </w:rPr>
        <w:t>kietiklio</w:t>
      </w:r>
      <w:proofErr w:type="spellEnd"/>
      <w:r w:rsidRPr="00606F4C">
        <w:rPr>
          <w:rFonts w:ascii="Arial" w:eastAsia="Times New Roman" w:hAnsi="Arial" w:cs="Arial"/>
          <w:color w:val="000000"/>
          <w:sz w:val="21"/>
          <w:szCs w:val="21"/>
          <w:lang w:eastAsia="lt-LT"/>
        </w:rPr>
        <w:t xml:space="preserve"> masę (</w:t>
      </w:r>
      <w:proofErr w:type="spellStart"/>
      <w:r w:rsidRPr="00606F4C">
        <w:rPr>
          <w:rFonts w:ascii="Arial" w:eastAsia="Times New Roman" w:hAnsi="Arial" w:cs="Arial"/>
          <w:color w:val="000000"/>
          <w:sz w:val="21"/>
          <w:szCs w:val="21"/>
          <w:lang w:eastAsia="lt-LT"/>
        </w:rPr>
        <w:t>Part</w:t>
      </w:r>
      <w:proofErr w:type="spellEnd"/>
      <w:r w:rsidRPr="00606F4C">
        <w:rPr>
          <w:rFonts w:ascii="Arial" w:eastAsia="Times New Roman" w:hAnsi="Arial" w:cs="Arial"/>
          <w:color w:val="000000"/>
          <w:sz w:val="21"/>
          <w:szCs w:val="21"/>
          <w:lang w:eastAsia="lt-LT"/>
        </w:rPr>
        <w:t xml:space="preserve"> B) supilkite i masę (</w:t>
      </w:r>
      <w:proofErr w:type="spellStart"/>
      <w:r w:rsidRPr="00606F4C">
        <w:rPr>
          <w:rFonts w:ascii="Arial" w:eastAsia="Times New Roman" w:hAnsi="Arial" w:cs="Arial"/>
          <w:color w:val="000000"/>
          <w:sz w:val="21"/>
          <w:szCs w:val="21"/>
          <w:lang w:eastAsia="lt-LT"/>
        </w:rPr>
        <w:t>Part</w:t>
      </w:r>
      <w:proofErr w:type="spellEnd"/>
      <w:r w:rsidRPr="00606F4C">
        <w:rPr>
          <w:rFonts w:ascii="Arial" w:eastAsia="Times New Roman" w:hAnsi="Arial" w:cs="Arial"/>
          <w:color w:val="000000"/>
          <w:sz w:val="21"/>
          <w:szCs w:val="21"/>
          <w:lang w:eastAsia="lt-LT"/>
        </w:rPr>
        <w:t xml:space="preserve"> A). Pasirūpinkite, kad visa pakuotės masė būtų sunaudota pilnai. Abu komponentus lengvais ir nuodugniais judesiais gerai išmaišykite kol pasidarys vientisa masė, kurią galite iškart naudoti glaistymui. Kelnės pagalba užneškite glaistą ant mozaikos ir lyginimo įrankiu judesiais iš apačios į viršų, įstrižai mozaikos gabalėliams pilnai užpildykite visas mozaikos siūles. Įsitikinkite, kad neliktų glaisto pertekliaus. Dėvėkite apsaugines priemones.</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lastRenderedPageBreak/>
        <w:drawing>
          <wp:inline distT="0" distB="0" distL="0" distR="0" wp14:anchorId="120E9AB2" wp14:editId="3136AAC9">
            <wp:extent cx="1219200" cy="1219200"/>
            <wp:effectExtent l="0" t="0" r="0" b="0"/>
            <wp:docPr id="18" name="Paveikslėlis 18" descr="Techninė informa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chninė informacij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Pav.9</w:t>
      </w:r>
    </w:p>
    <w:p w:rsidR="00606F4C" w:rsidRPr="00606F4C" w:rsidRDefault="00606F4C" w:rsidP="00606F4C">
      <w:pPr>
        <w:shd w:val="clear" w:color="auto" w:fill="FFFFFF"/>
        <w:spacing w:after="300" w:line="570" w:lineRule="atLeast"/>
        <w:textAlignment w:val="baseline"/>
        <w:outlineLvl w:val="1"/>
        <w:rPr>
          <w:rFonts w:ascii="Arial" w:eastAsia="Times New Roman" w:hAnsi="Arial" w:cs="Arial"/>
          <w:color w:val="252324"/>
          <w:sz w:val="45"/>
          <w:szCs w:val="45"/>
          <w:lang w:eastAsia="lt-LT"/>
        </w:rPr>
      </w:pPr>
      <w:r w:rsidRPr="00606F4C">
        <w:rPr>
          <w:rFonts w:ascii="Arial" w:eastAsia="Times New Roman" w:hAnsi="Arial" w:cs="Arial"/>
          <w:color w:val="252324"/>
          <w:sz w:val="45"/>
          <w:szCs w:val="45"/>
          <w:lang w:eastAsia="lt-LT"/>
        </w:rPr>
        <w:t>10. VALYMAS (Pav.10)</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Prieš pradedant stingti glaistui galima pradėti valymo procedūrą. Tam tikslui naudokite BISSAZA valiklį SHINE. Pasiruoškite du atskirus indus šio valiklio: į vieną merkite skepetėlę SCRUB ir jos stipriai nespausdami, sukamaisiais judesiais braukite per mozaiką, kad pašalintumėte glaisto perteklių ir išlygintumėte siūles. BISAZZA kempine SPONGE merkite į antrąjį indą su valikliu ir nuvalykite nuo mozaikos visus likusius glaisto likučius. Baigiant išplaukite BISAZZA kempinę SPONGE vandenyje ir sudrėkinę galutinai nuvalykite mozaiką, taip, kad būtų pašalinti visi likučiai ir </w:t>
      </w:r>
      <w:hyperlink r:id="rId29" w:history="1">
        <w:r w:rsidRPr="00606F4C">
          <w:rPr>
            <w:rFonts w:ascii="Arial" w:eastAsia="Times New Roman" w:hAnsi="Arial" w:cs="Arial"/>
            <w:color w:val="C61919"/>
            <w:sz w:val="21"/>
            <w:szCs w:val="21"/>
            <w:bdr w:val="none" w:sz="0" w:space="0" w:color="auto" w:frame="1"/>
            <w:lang w:eastAsia="lt-LT"/>
          </w:rPr>
          <w:t>mozaika</w:t>
        </w:r>
      </w:hyperlink>
      <w:r w:rsidRPr="00606F4C">
        <w:rPr>
          <w:rFonts w:ascii="Arial" w:eastAsia="Times New Roman" w:hAnsi="Arial" w:cs="Arial"/>
          <w:color w:val="000000"/>
          <w:sz w:val="21"/>
          <w:szCs w:val="21"/>
          <w:lang w:eastAsia="lt-LT"/>
        </w:rPr>
        <w:t> suspindėtų.</w:t>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noProof/>
          <w:color w:val="000000"/>
          <w:sz w:val="21"/>
          <w:szCs w:val="21"/>
          <w:lang w:eastAsia="lt-LT"/>
        </w:rPr>
        <w:drawing>
          <wp:inline distT="0" distB="0" distL="0" distR="0" wp14:anchorId="55514B06" wp14:editId="55CEF8B2">
            <wp:extent cx="1381125" cy="1371600"/>
            <wp:effectExtent l="0" t="0" r="9525" b="0"/>
            <wp:docPr id="19" name="Paveikslėlis 19" descr="Techninė informa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echninė informacij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rsidR="00606F4C" w:rsidRPr="00606F4C" w:rsidRDefault="00606F4C" w:rsidP="00606F4C">
      <w:pPr>
        <w:shd w:val="clear" w:color="auto" w:fill="FFFFFF"/>
        <w:spacing w:after="0" w:line="240" w:lineRule="auto"/>
        <w:textAlignment w:val="baseline"/>
        <w:rPr>
          <w:rFonts w:ascii="Arial" w:eastAsia="Times New Roman" w:hAnsi="Arial" w:cs="Arial"/>
          <w:color w:val="000000"/>
          <w:sz w:val="21"/>
          <w:szCs w:val="21"/>
          <w:lang w:eastAsia="lt-LT"/>
        </w:rPr>
      </w:pPr>
      <w:r w:rsidRPr="00606F4C">
        <w:rPr>
          <w:rFonts w:ascii="Arial" w:eastAsia="Times New Roman" w:hAnsi="Arial" w:cs="Arial"/>
          <w:color w:val="000000"/>
          <w:sz w:val="21"/>
          <w:szCs w:val="21"/>
          <w:lang w:eastAsia="lt-LT"/>
        </w:rPr>
        <w:t>Pav. 10</w:t>
      </w:r>
    </w:p>
    <w:p w:rsidR="000E626F" w:rsidRDefault="000E626F">
      <w:bookmarkStart w:id="0" w:name="_GoBack"/>
      <w:bookmarkEnd w:id="0"/>
    </w:p>
    <w:sectPr w:rsidR="000E626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21"/>
    <w:rsid w:val="000E626F"/>
    <w:rsid w:val="00334221"/>
    <w:rsid w:val="00606F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19FB1-BDAF-4037-9EB1-3031CEDE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keraminesplyteles.eu/katalogas/mozaika" TargetMode="External"/><Relationship Id="rId18" Type="http://schemas.openxmlformats.org/officeDocument/2006/relationships/hyperlink" Target="https://www.keraminesplyteles.eu/katalogas/mozaika" TargetMode="External"/><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s://www.keraminesplyteles.eu/katalogas/mozaika" TargetMode="Externa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hyperlink" Target="https://www.keraminesplyteles.eu/katalogas/mozaika" TargetMode="External"/><Relationship Id="rId2" Type="http://schemas.openxmlformats.org/officeDocument/2006/relationships/settings" Target="settings.xml"/><Relationship Id="rId16" Type="http://schemas.openxmlformats.org/officeDocument/2006/relationships/hyperlink" Target="https://www.keraminesplyteles.eu/katalogas/mozaika" TargetMode="External"/><Relationship Id="rId20" Type="http://schemas.openxmlformats.org/officeDocument/2006/relationships/hyperlink" Target="https://www.keraminesplyteles.eu/katalogas/mozaika" TargetMode="External"/><Relationship Id="rId29" Type="http://schemas.openxmlformats.org/officeDocument/2006/relationships/hyperlink" Target="https://www.keraminesplyteles.eu/katalogas/mozaika" TargetMode="External"/><Relationship Id="rId1" Type="http://schemas.openxmlformats.org/officeDocument/2006/relationships/styles" Target="styles.xml"/><Relationship Id="rId6" Type="http://schemas.openxmlformats.org/officeDocument/2006/relationships/hyperlink" Target="https://www.keraminesplyteles.eu/wp-content/uploads/2017/10/bisazz-2.jpg" TargetMode="External"/><Relationship Id="rId11" Type="http://schemas.openxmlformats.org/officeDocument/2006/relationships/image" Target="media/image5.jpeg"/><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hyperlink" Target="https://www.keraminesplyteles.eu/katalogas/mozaika" TargetMode="External"/><Relationship Id="rId15" Type="http://schemas.openxmlformats.org/officeDocument/2006/relationships/image" Target="media/image8.jpeg"/><Relationship Id="rId23" Type="http://schemas.openxmlformats.org/officeDocument/2006/relationships/image" Target="media/image10.jpeg"/><Relationship Id="rId28" Type="http://schemas.openxmlformats.org/officeDocument/2006/relationships/image" Target="media/image13.jpeg"/><Relationship Id="rId10" Type="http://schemas.openxmlformats.org/officeDocument/2006/relationships/hyperlink" Target="https://www.keraminesplyteles.eu/katalogas/mozaika" TargetMode="External"/><Relationship Id="rId19" Type="http://schemas.openxmlformats.org/officeDocument/2006/relationships/hyperlink" Target="https://www.keraminesplyteles.eu/katalogas/mozaika"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hyperlink" Target="https://www.keraminesplyteles.eu/katalogas/mozaika" TargetMode="External"/><Relationship Id="rId27" Type="http://schemas.openxmlformats.org/officeDocument/2006/relationships/hyperlink" Target="https://www.keraminesplyteles.eu/katalogas/mozaika" TargetMode="External"/><Relationship Id="rId30" Type="http://schemas.openxmlformats.org/officeDocument/2006/relationships/image" Target="media/image1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6501</Words>
  <Characters>3707</Characters>
  <Application>Microsoft Office Word</Application>
  <DocSecurity>0</DocSecurity>
  <Lines>30</Lines>
  <Paragraphs>20</Paragraphs>
  <ScaleCrop>false</ScaleCrop>
  <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dc:creator>
  <cp:keywords/>
  <dc:description/>
  <cp:lastModifiedBy>Alvydas</cp:lastModifiedBy>
  <cp:revision>2</cp:revision>
  <dcterms:created xsi:type="dcterms:W3CDTF">2022-06-20T12:39:00Z</dcterms:created>
  <dcterms:modified xsi:type="dcterms:W3CDTF">2022-06-20T12:39:00Z</dcterms:modified>
</cp:coreProperties>
</file>