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6DC" w:rsidRPr="001576DC" w:rsidRDefault="001576DC" w:rsidP="001576DC">
      <w:pPr>
        <w:shd w:val="clear" w:color="auto" w:fill="FFFFFF"/>
        <w:spacing w:before="150" w:after="150" w:line="570" w:lineRule="atLeast"/>
        <w:outlineLvl w:val="0"/>
        <w:rPr>
          <w:rFonts w:ascii="inherit" w:eastAsia="Times New Roman" w:hAnsi="inherit" w:cs="Helvetica"/>
          <w:b/>
          <w:bCs/>
          <w:color w:val="5A5A5A"/>
          <w:kern w:val="36"/>
          <w:sz w:val="48"/>
          <w:szCs w:val="48"/>
          <w:lang w:eastAsia="lt-LT"/>
        </w:rPr>
      </w:pPr>
      <w:r w:rsidRPr="001576DC">
        <w:rPr>
          <w:rFonts w:ascii="inherit" w:eastAsia="Times New Roman" w:hAnsi="inherit" w:cs="Helvetica"/>
          <w:b/>
          <w:bCs/>
          <w:color w:val="5A5A5A"/>
          <w:kern w:val="36"/>
          <w:sz w:val="48"/>
          <w:szCs w:val="48"/>
          <w:lang w:eastAsia="lt-LT"/>
        </w:rPr>
        <w:t>Plytelių klijavimas</w:t>
      </w:r>
    </w:p>
    <w:p w:rsidR="001576DC" w:rsidRPr="001576DC" w:rsidRDefault="001576DC" w:rsidP="001576DC">
      <w:pPr>
        <w:shd w:val="clear" w:color="auto" w:fill="FFFFFF"/>
        <w:spacing w:before="150" w:after="150" w:line="510" w:lineRule="atLeast"/>
        <w:outlineLvl w:val="1"/>
        <w:rPr>
          <w:rFonts w:ascii="inherit" w:eastAsia="Times New Roman" w:hAnsi="inherit" w:cs="Helvetica"/>
          <w:color w:val="5A5A5A"/>
          <w:sz w:val="39"/>
          <w:szCs w:val="39"/>
          <w:lang w:eastAsia="lt-LT"/>
        </w:rPr>
      </w:pPr>
      <w:r w:rsidRPr="001576DC">
        <w:rPr>
          <w:rFonts w:ascii="inherit" w:eastAsia="Times New Roman" w:hAnsi="inherit" w:cs="Helvetica"/>
          <w:color w:val="5A5A5A"/>
          <w:sz w:val="39"/>
          <w:szCs w:val="39"/>
          <w:lang w:eastAsia="lt-LT"/>
        </w:rPr>
        <w:t>Pagrindo paruošimas</w:t>
      </w:r>
    </w:p>
    <w:p w:rsidR="001576DC" w:rsidRPr="001576DC" w:rsidRDefault="001576DC" w:rsidP="001576DC">
      <w:pPr>
        <w:shd w:val="clear" w:color="auto" w:fill="FFFFFF"/>
        <w:spacing w:after="150" w:line="240" w:lineRule="auto"/>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Kiekvienas pagrindas įvertinamas tikrinant 5 jo pagrindines savybes – tvirtumą, stabilumą, švarumą, lygumą, įsigėrimą. Pagrindo tvirtumas įvertinamas įbrėžus aštriu įrankiu. Jei pagrindo dalelės lengvai nubyra, tai pagrindas silpnas, jei įbrėžiama sunkiai – pagrindas tvirtas. Jei pagrindas iš medžio ar gipskartonio plokščių nelinksta, jis yra stabilus. Visi pagrindai kruopščiai nuvalomi, pašalinamas aliejus, tepalai, vaško likučiai. Paprasčiausias pagrindo įsigėrimo vertinimo būdas – išpilti ant jo vandenį ir stebėti, kaip greitai jis įsigeria. Jei vanduo įsigeria greitai, pagrindas gruntuojamas gruntavimo emulsija </w:t>
      </w:r>
      <w:hyperlink r:id="rId5" w:history="1">
        <w:r w:rsidRPr="001576DC">
          <w:rPr>
            <w:rFonts w:ascii="Helvetica" w:eastAsia="Times New Roman" w:hAnsi="Helvetica" w:cs="Helvetica"/>
            <w:color w:val="747474"/>
            <w:sz w:val="21"/>
            <w:szCs w:val="21"/>
            <w:u w:val="single"/>
            <w:lang w:eastAsia="lt-LT"/>
          </w:rPr>
          <w:t>ATLAS UNI-GRUNT</w:t>
        </w:r>
      </w:hyperlink>
      <w:r w:rsidRPr="001576DC">
        <w:rPr>
          <w:rFonts w:ascii="Helvetica" w:eastAsia="Times New Roman" w:hAnsi="Helvetica" w:cs="Helvetica"/>
          <w:color w:val="5A5A5A"/>
          <w:sz w:val="21"/>
          <w:szCs w:val="21"/>
          <w:lang w:eastAsia="lt-LT"/>
        </w:rPr>
        <w:t> arba </w:t>
      </w:r>
      <w:hyperlink r:id="rId6" w:history="1">
        <w:r w:rsidRPr="001576DC">
          <w:rPr>
            <w:rFonts w:ascii="Helvetica" w:eastAsia="Times New Roman" w:hAnsi="Helvetica" w:cs="Helvetica"/>
            <w:color w:val="747474"/>
            <w:sz w:val="21"/>
            <w:szCs w:val="21"/>
            <w:u w:val="single"/>
            <w:lang w:eastAsia="lt-LT"/>
          </w:rPr>
          <w:t>ATLAS UNI-GRUNT PLUS</w:t>
        </w:r>
      </w:hyperlink>
      <w:r w:rsidRPr="001576DC">
        <w:rPr>
          <w:rFonts w:ascii="Helvetica" w:eastAsia="Times New Roman" w:hAnsi="Helvetica" w:cs="Helvetica"/>
          <w:color w:val="5A5A5A"/>
          <w:sz w:val="21"/>
          <w:szCs w:val="21"/>
          <w:lang w:eastAsia="lt-LT"/>
        </w:rPr>
        <w:t>. Klijų sluoksnis yra nedidelis (2–5 mm), todėl pirmiausia pagrindas išlyginamas. Sienoms išlyginti naudojamas </w:t>
      </w:r>
      <w:hyperlink r:id="rId7" w:history="1">
        <w:r w:rsidRPr="001576DC">
          <w:rPr>
            <w:rFonts w:ascii="Helvetica" w:eastAsia="Times New Roman" w:hAnsi="Helvetica" w:cs="Helvetica"/>
            <w:color w:val="747474"/>
            <w:sz w:val="21"/>
            <w:szCs w:val="21"/>
            <w:u w:val="single"/>
            <w:lang w:eastAsia="lt-LT"/>
          </w:rPr>
          <w:t>ATLAS cementinis tinko mišinys (ZT)</w:t>
        </w:r>
      </w:hyperlink>
      <w:r w:rsidRPr="001576DC">
        <w:rPr>
          <w:rFonts w:ascii="Helvetica" w:eastAsia="Times New Roman" w:hAnsi="Helvetica" w:cs="Helvetica"/>
          <w:color w:val="5A5A5A"/>
          <w:sz w:val="21"/>
          <w:szCs w:val="21"/>
          <w:lang w:eastAsia="lt-LT"/>
        </w:rPr>
        <w:t>, grindims – cementinis skiedinys </w:t>
      </w:r>
      <w:hyperlink r:id="rId8" w:history="1">
        <w:r w:rsidRPr="001576DC">
          <w:rPr>
            <w:rFonts w:ascii="Helvetica" w:eastAsia="Times New Roman" w:hAnsi="Helvetica" w:cs="Helvetica"/>
            <w:color w:val="747474"/>
            <w:sz w:val="21"/>
            <w:szCs w:val="21"/>
            <w:u w:val="single"/>
            <w:lang w:eastAsia="lt-LT"/>
          </w:rPr>
          <w:t>ATLAS POSTAR 20</w:t>
        </w:r>
      </w:hyperlink>
      <w:r w:rsidRPr="001576DC">
        <w:rPr>
          <w:rFonts w:ascii="Helvetica" w:eastAsia="Times New Roman" w:hAnsi="Helvetica" w:cs="Helvetica"/>
          <w:color w:val="5A5A5A"/>
          <w:sz w:val="21"/>
          <w:szCs w:val="21"/>
          <w:lang w:eastAsia="lt-LT"/>
        </w:rPr>
        <w:t> arba savaime išsilyginantys skiediniai. Nedideliems nelygumams mineralinio pagrindo sienose ar grindyse išlyginti naudojamas </w:t>
      </w:r>
      <w:hyperlink r:id="rId9" w:history="1">
        <w:r w:rsidRPr="001576DC">
          <w:rPr>
            <w:rFonts w:ascii="Helvetica" w:eastAsia="Times New Roman" w:hAnsi="Helvetica" w:cs="Helvetica"/>
            <w:color w:val="747474"/>
            <w:sz w:val="21"/>
            <w:szCs w:val="21"/>
            <w:u w:val="single"/>
            <w:lang w:eastAsia="lt-LT"/>
          </w:rPr>
          <w:t>ATLAS universalus lyginamasis mišinys (ZW)</w:t>
        </w:r>
      </w:hyperlink>
      <w:r w:rsidRPr="001576DC">
        <w:rPr>
          <w:rFonts w:ascii="Helvetica" w:eastAsia="Times New Roman" w:hAnsi="Helvetica" w:cs="Helvetica"/>
          <w:color w:val="5A5A5A"/>
          <w:sz w:val="21"/>
          <w:szCs w:val="21"/>
          <w:lang w:eastAsia="lt-LT"/>
        </w:rPr>
        <w:t>.</w:t>
      </w:r>
    </w:p>
    <w:p w:rsidR="001576DC" w:rsidRPr="001576DC" w:rsidRDefault="001576DC" w:rsidP="001576DC">
      <w:pPr>
        <w:numPr>
          <w:ilvl w:val="0"/>
          <w:numId w:val="3"/>
        </w:numPr>
        <w:shd w:val="clear" w:color="auto" w:fill="FFFFFF"/>
        <w:spacing w:before="100" w:beforeAutospacing="1" w:after="300" w:line="300" w:lineRule="atLeast"/>
        <w:ind w:left="0"/>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52A8D79A" wp14:editId="20AA0C6D">
            <wp:extent cx="4333875" cy="3190875"/>
            <wp:effectExtent l="0" t="0" r="9525" b="9525"/>
            <wp:docPr id="1" name="Paveikslėlis 1" descr="1. Pradedant darbą, nuo bet kurio pagrindo būtina pašalinti dulkes, nešvarumus, riebalus, aliejinių dažų, lako, tapetų, klijų likučius bei silpnai besilaikančias detales. Tai galima padaryti men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radedant darbą, nuo bet kurio pagrindo būtina pašalinti dulkes, nešvarumus, riebalus, aliejinių dažų, lako, tapetų, klijų likučius bei silpnai besilaikančias detales. Tai galima padaryti mente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3875" cy="3190875"/>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1. Pradedant darbą, nuo bet kurio pagrindo būtina pašalinti dulkes, nešvarumus, riebalus, aliejinių dažų, lako, tapetų, klijų likučius bei silpnai besilaikančias detales. Tai galima padaryti mentele.</w:t>
      </w:r>
    </w:p>
    <w:p w:rsidR="001576DC" w:rsidRPr="001576DC" w:rsidRDefault="001576DC" w:rsidP="001576DC">
      <w:pPr>
        <w:numPr>
          <w:ilvl w:val="0"/>
          <w:numId w:val="3"/>
        </w:num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lastRenderedPageBreak/>
        <w:drawing>
          <wp:inline distT="0" distB="0" distL="0" distR="0" wp14:anchorId="32642269" wp14:editId="05E4B765">
            <wp:extent cx="4343400" cy="3200400"/>
            <wp:effectExtent l="0" t="0" r="0" b="0"/>
            <wp:docPr id="2" name="Paveikslėlis 2" descr="2. ATLAS UNI-GRUNT plonai ir tolygiai užtepamas voleliu arba teptuku. Didelio įsigėrimo ir apšiurusius pagrindus gali tekti gruntuoti 2 ar 3 kar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ATLAS UNI-GRUNT plonai ir tolygiai užtepamas voleliu arba teptuku. Didelio įsigėrimo ir apšiurusius pagrindus gali tekti gruntuoti 2 ar 3 kart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3400" cy="3200400"/>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2. ATLAS UNI-GRUNT plonai ir tolygiai užtepamas voleliu arba teptuku. Didelio įsigėrimo ir apšiurusius pagrindus gali tekti gruntuoti 2 ar 3 kartus.</w:t>
      </w:r>
    </w:p>
    <w:p w:rsidR="001576DC" w:rsidRPr="001576DC" w:rsidRDefault="001576DC" w:rsidP="001576DC">
      <w:pPr>
        <w:numPr>
          <w:ilvl w:val="0"/>
          <w:numId w:val="4"/>
        </w:numPr>
        <w:shd w:val="clear" w:color="auto" w:fill="FFFFFF"/>
        <w:spacing w:before="100" w:beforeAutospacing="1" w:after="300" w:line="300" w:lineRule="atLeast"/>
        <w:ind w:left="0"/>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4688EC76" wp14:editId="01288ECB">
            <wp:extent cx="4314825" cy="3171825"/>
            <wp:effectExtent l="0" t="0" r="9525" b="9525"/>
            <wp:docPr id="3" name="Paveikslėlis 3" descr="3. 2 m aliuminio juosta tikrinamas paviršiaus lygumas. Ji pridedama skirtingose vietose prie pagrindo ir tikrinama, ar nėra didesnių nei 4–5 mm tarpų. Nelygumai pažymimi ant pagri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2 m aliuminio juosta tikrinamas paviršiaus lygumas. Ji pridedama skirtingose vietose prie pagrindo ir tikrinama, ar nėra didesnių nei 4–5 mm tarpų. Nelygumai pažymimi ant pagrin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4825" cy="3171825"/>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3. 2 m aliuminio juosta tikrinamas paviršiaus lygumas. Ji pridedama skirtingose vietose prie pagrindo ir tikrinama, ar nėra didesnių nei 4–5 mm tarpų. Nelygumai pažymimi ant pagrindo.</w:t>
      </w:r>
    </w:p>
    <w:p w:rsidR="001576DC" w:rsidRPr="001576DC" w:rsidRDefault="001576DC" w:rsidP="001576DC">
      <w:pPr>
        <w:numPr>
          <w:ilvl w:val="0"/>
          <w:numId w:val="4"/>
        </w:num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lastRenderedPageBreak/>
        <w:drawing>
          <wp:inline distT="0" distB="0" distL="0" distR="0" wp14:anchorId="0DE44E4D" wp14:editId="7F5AB5A2">
            <wp:extent cx="4314825" cy="3171825"/>
            <wp:effectExtent l="0" t="0" r="9525" b="9525"/>
            <wp:docPr id="4" name="Paveikslėlis 4" descr="4. Nedideli nelygumai mineralinio pagrindo (plytų, betono, silikatinių blokelių, cementinio-kalkinio tinko) sienoje užtaisomi ATLAS išlyginamuoju miši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Nedideli nelygumai mineralinio pagrindo (plytų, betono, silikatinių blokelių, cementinio-kalkinio tinko) sienoje užtaisomi ATLAS išlyginamuoju mišini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4825" cy="3171825"/>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4. Nedideli nelygumai mineralinio pagrindo (plytų, betono, silikatinių blokelių, cementinio-kalkinio tinko) sienoje užtaisomi ATLAS išlyginamuoju mišiniu.</w:t>
      </w:r>
    </w:p>
    <w:p w:rsidR="001576DC" w:rsidRPr="001576DC" w:rsidRDefault="001576DC" w:rsidP="001576DC">
      <w:pPr>
        <w:numPr>
          <w:ilvl w:val="0"/>
          <w:numId w:val="5"/>
        </w:numPr>
        <w:shd w:val="clear" w:color="auto" w:fill="FFFFFF"/>
        <w:spacing w:before="100" w:beforeAutospacing="1" w:after="300" w:line="300" w:lineRule="atLeast"/>
        <w:ind w:left="0"/>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0A9C94E0" wp14:editId="34411E8B">
            <wp:extent cx="4314825" cy="3190875"/>
            <wp:effectExtent l="0" t="0" r="9525" b="9525"/>
            <wp:docPr id="5" name="Paveikslėlis 5" descr="5. ATLAS išlyginamojo mišinio skiedinys tolygiai tepamas lygia plienine trintuve, kai nelygus didelis paviršiaus plotas. Užteptas skiedinys išlyginamas, bet neužtrinamas, o ant ką tik išlyginto paviršiaus padaromos išsiplėtimo siūlės – daugiausia kas 1,5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ATLAS išlyginamojo mišinio skiedinys tolygiai tepamas lygia plienine trintuve, kai nelygus didelis paviršiaus plotas. Užteptas skiedinys išlyginamas, bet neužtrinamas, o ant ką tik išlyginto paviršiaus padaromos išsiplėtimo siūlės – daugiausia kas 1,5 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4825" cy="3190875"/>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5. ATLAS išlyginamojo mišinio skiedinys tolygiai tepamas lygia plienine trintuve, kai nelygus didelis paviršiaus plotas. Užteptas skiedinys išlyginamas, bet neužtrinamas, o ant ką tik išlyginto paviršiaus padaromos išsiplėtimo siūlės – daugiausia kas 1,5 m.</w:t>
      </w:r>
    </w:p>
    <w:p w:rsidR="001576DC" w:rsidRPr="001576DC" w:rsidRDefault="001576DC" w:rsidP="001576DC">
      <w:pPr>
        <w:numPr>
          <w:ilvl w:val="0"/>
          <w:numId w:val="5"/>
        </w:num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p>
    <w:p w:rsidR="001576DC" w:rsidRPr="001576DC" w:rsidRDefault="001576DC" w:rsidP="001576DC">
      <w:pPr>
        <w:shd w:val="clear" w:color="auto" w:fill="FFFFFF"/>
        <w:spacing w:before="150" w:after="150" w:line="510" w:lineRule="atLeast"/>
        <w:outlineLvl w:val="1"/>
        <w:rPr>
          <w:rFonts w:ascii="inherit" w:eastAsia="Times New Roman" w:hAnsi="inherit" w:cs="Helvetica"/>
          <w:color w:val="5A5A5A"/>
          <w:sz w:val="39"/>
          <w:szCs w:val="39"/>
          <w:lang w:eastAsia="lt-LT"/>
        </w:rPr>
      </w:pPr>
      <w:r w:rsidRPr="001576DC">
        <w:rPr>
          <w:rFonts w:ascii="inherit" w:eastAsia="Times New Roman" w:hAnsi="inherit" w:cs="Helvetica"/>
          <w:color w:val="5A5A5A"/>
          <w:sz w:val="39"/>
          <w:szCs w:val="39"/>
          <w:lang w:eastAsia="lt-LT"/>
        </w:rPr>
        <w:t>Pagrindo apsauga nuo drėgmės</w:t>
      </w:r>
    </w:p>
    <w:p w:rsidR="001576DC" w:rsidRPr="001576DC" w:rsidRDefault="001576DC" w:rsidP="001576DC">
      <w:pPr>
        <w:shd w:val="clear" w:color="auto" w:fill="FFFFFF"/>
        <w:spacing w:after="150" w:line="240" w:lineRule="auto"/>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lastRenderedPageBreak/>
        <w:t>Drėgnesnėse patalpose, tokiose kaip vonios kambarys, dušas, tualetas, virtuvė, skalbykla ir kt., rekomenduojama papildoma apsauga nuo drėgmės. Specialiai tam yra skirta sandarinanti masė </w:t>
      </w:r>
      <w:hyperlink r:id="rId15" w:history="1">
        <w:r w:rsidRPr="001576DC">
          <w:rPr>
            <w:rFonts w:ascii="Helvetica" w:eastAsia="Times New Roman" w:hAnsi="Helvetica" w:cs="Helvetica"/>
            <w:color w:val="747474"/>
            <w:sz w:val="21"/>
            <w:szCs w:val="21"/>
            <w:u w:val="single"/>
            <w:lang w:eastAsia="lt-LT"/>
          </w:rPr>
          <w:t>ATLAS WODER E</w:t>
        </w:r>
      </w:hyperlink>
      <w:r w:rsidRPr="001576DC">
        <w:rPr>
          <w:rFonts w:ascii="Helvetica" w:eastAsia="Times New Roman" w:hAnsi="Helvetica" w:cs="Helvetica"/>
          <w:color w:val="5A5A5A"/>
          <w:sz w:val="21"/>
          <w:szCs w:val="21"/>
          <w:lang w:eastAsia="lt-LT"/>
        </w:rPr>
        <w:t>. Pagrindo nuolatinio drėkimo problema ypač rimta, jei yra gipso blokų ir gipso kartono plokščių pagrindų. Nuo drėgmės būtina apsaugoti pagrindą, išorines siūles, sanitarinius junginius, vamzdžius, nutekėjimo griovelius. Sandarinimo sistemą </w:t>
      </w:r>
      <w:hyperlink r:id="rId16" w:history="1">
        <w:r w:rsidRPr="001576DC">
          <w:rPr>
            <w:rFonts w:ascii="Helvetica" w:eastAsia="Times New Roman" w:hAnsi="Helvetica" w:cs="Helvetica"/>
            <w:color w:val="747474"/>
            <w:sz w:val="21"/>
            <w:szCs w:val="21"/>
            <w:u w:val="single"/>
            <w:lang w:eastAsia="lt-LT"/>
          </w:rPr>
          <w:t>ATLAS WODER E</w:t>
        </w:r>
      </w:hyperlink>
      <w:r w:rsidRPr="001576DC">
        <w:rPr>
          <w:rFonts w:ascii="Helvetica" w:eastAsia="Times New Roman" w:hAnsi="Helvetica" w:cs="Helvetica"/>
          <w:color w:val="5A5A5A"/>
          <w:sz w:val="21"/>
          <w:szCs w:val="21"/>
          <w:lang w:eastAsia="lt-LT"/>
        </w:rPr>
        <w:t> sudaro sandarinimui skirta masė, sandarinančios juostelės ir žiedai. Išdžiūvus sandarinimo masei, susiformuoja plonas sandarus sluoksnis, pasižymintis puikiu sukibimu su plytelėmis. Vietos, nuolat veikiamos drėgmės ir vandens, vadinamos patalpos drėgnomis ir šlapiomis zonomis. Pirmiausia tai grindys bei sienos šalia dušo kabinos, vonios ar praustuvo. Šlapiajai zonai priklauso visas grindų paviršius ir 10 cm aukščio sienos dalis palei grindis. Sandarinimą būtina atlikti aukščiau kranų bei sanitarinių įrenginių jungimo vietų. Dažnai sandarinama iki pat lubų. </w:t>
      </w:r>
    </w:p>
    <w:p w:rsidR="001576DC" w:rsidRPr="001576DC" w:rsidRDefault="001576DC" w:rsidP="001576DC">
      <w:pPr>
        <w:numPr>
          <w:ilvl w:val="0"/>
          <w:numId w:val="6"/>
        </w:numPr>
        <w:shd w:val="clear" w:color="auto" w:fill="FFFFFF"/>
        <w:spacing w:before="100" w:beforeAutospacing="1" w:after="300" w:line="300" w:lineRule="atLeast"/>
        <w:ind w:left="0"/>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340811FE" wp14:editId="29E7BAC1">
            <wp:extent cx="4333875" cy="3219450"/>
            <wp:effectExtent l="0" t="0" r="9525" b="0"/>
            <wp:docPr id="6" name="Paveikslėlis 6" descr="6. Dvi vonios sienos, kuriomis nutiesti vamzdžiai, uždengiamos prie metalinių profilių tvirtinama drėgmei atsparia gipso kartono plokš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Dvi vonios sienos, kuriomis nutiesti vamzdžiai, uždengiamos prie metalinių profilių tvirtinama drėgmei atsparia gipso kartono plokš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3875" cy="3219450"/>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6. Dvi vonios sienos, kuriomis nutiesti vamzdžiai, uždengiamos prie metalinių profilių tvirtinama drėgmei atsparia gipso kartono plokšte.</w:t>
      </w:r>
    </w:p>
    <w:p w:rsidR="001576DC" w:rsidRPr="001576DC" w:rsidRDefault="001576DC" w:rsidP="001576DC">
      <w:pPr>
        <w:numPr>
          <w:ilvl w:val="0"/>
          <w:numId w:val="6"/>
        </w:num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lastRenderedPageBreak/>
        <w:drawing>
          <wp:inline distT="0" distB="0" distL="0" distR="0" wp14:anchorId="34A71517" wp14:editId="71933CD0">
            <wp:extent cx="4314825" cy="3209925"/>
            <wp:effectExtent l="0" t="0" r="9525" b="9525"/>
            <wp:docPr id="7" name="Paveikslėlis 7" descr="7. Sienos iš mineralinių pagrindų ir iš gipso kartono plokščių, sandarinamos hidroizoliacine mase ATLAS WODER E. Tai paruošta labai elastinga, vienkomponentė masė. Prieš naudojimą ji gerai išmaišoma. Sandarinti pradedama nuo kampų. Tam tikslui naudojami vidiniai ir išoriniai sandarinimo elemen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Sienos iš mineralinių pagrindų ir iš gipso kartono plokščių, sandarinamos hidroizoliacine mase ATLAS WODER E. Tai paruošta labai elastinga, vienkomponentė masė. Prieš naudojimą ji gerai išmaišoma. Sandarinti pradedama nuo kampų. Tam tikslui naudojami vidiniai ir išoriniai sandarinimo elementa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4825" cy="3209925"/>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 xml:space="preserve">7. Sienos iš mineralinių pagrindų ir iš gipso kartono plokščių, sandarinamos hidroizoliacine mase ATLAS WODER E. Tai paruošta labai elastinga, </w:t>
      </w:r>
      <w:proofErr w:type="spellStart"/>
      <w:r w:rsidRPr="001576DC">
        <w:rPr>
          <w:rFonts w:ascii="Helvetica" w:eastAsia="Times New Roman" w:hAnsi="Helvetica" w:cs="Helvetica"/>
          <w:color w:val="5A5A5A"/>
          <w:sz w:val="21"/>
          <w:szCs w:val="21"/>
          <w:lang w:eastAsia="lt-LT"/>
        </w:rPr>
        <w:t>vienkomponentė</w:t>
      </w:r>
      <w:proofErr w:type="spellEnd"/>
      <w:r w:rsidRPr="001576DC">
        <w:rPr>
          <w:rFonts w:ascii="Helvetica" w:eastAsia="Times New Roman" w:hAnsi="Helvetica" w:cs="Helvetica"/>
          <w:color w:val="5A5A5A"/>
          <w:sz w:val="21"/>
          <w:szCs w:val="21"/>
          <w:lang w:eastAsia="lt-LT"/>
        </w:rPr>
        <w:t xml:space="preserve"> masė. Prieš naudojimą ji gerai išmaišoma. Sandarinti pradedama nuo kampų. Tam tikslui naudojami vidiniai ir išoriniai sandarinimo elementai.</w:t>
      </w:r>
    </w:p>
    <w:p w:rsidR="001576DC" w:rsidRPr="001576DC" w:rsidRDefault="001576DC" w:rsidP="001576DC">
      <w:pPr>
        <w:numPr>
          <w:ilvl w:val="0"/>
          <w:numId w:val="7"/>
        </w:numPr>
        <w:shd w:val="clear" w:color="auto" w:fill="FFFFFF"/>
        <w:spacing w:before="100" w:beforeAutospacing="1" w:after="300" w:line="300" w:lineRule="atLeast"/>
        <w:ind w:left="0"/>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08E0E8B4" wp14:editId="1435265A">
            <wp:extent cx="4314825" cy="3181350"/>
            <wp:effectExtent l="0" t="0" r="9525" b="0"/>
            <wp:docPr id="8" name="Paveikslėlis 8" descr="8. Sienų kampai bei gipso kartono plokščių sudūrimai sandarinami ATLAS WODER E mase dažymo teptuku ar volel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Sienų kampai bei gipso kartono plokščių sudūrimai sandarinami ATLAS WODER E mase dažymo teptuku ar voleli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4825" cy="3181350"/>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8. Sienų kampai bei gipso kartono plokščių sudūrimai sandarinami ATLAS WODER E mase dažymo teptuku ar voleliu.</w:t>
      </w:r>
    </w:p>
    <w:p w:rsidR="001576DC" w:rsidRPr="001576DC" w:rsidRDefault="001576DC" w:rsidP="001576DC">
      <w:pPr>
        <w:numPr>
          <w:ilvl w:val="0"/>
          <w:numId w:val="7"/>
        </w:num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lastRenderedPageBreak/>
        <w:drawing>
          <wp:inline distT="0" distB="0" distL="0" distR="0" wp14:anchorId="374BF099" wp14:editId="185A5027">
            <wp:extent cx="4314825" cy="3181350"/>
            <wp:effectExtent l="0" t="0" r="9525" b="0"/>
            <wp:docPr id="9" name="Paveikslėlis 9" descr="9. Užteptoje masėje „skandinam“ ATLAS sandarinimo juostą. Tai būtina, jei sienos yra iš skirtingų medžiagų, pavyzdžiui, gipso kartono plokščių ir plyt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Užteptoje masėje „skandinam“ ATLAS sandarinimo juostą. Tai būtina, jei sienos yra iš skirtingų medžiagų, pavyzdžiui, gipso kartono plokščių ir plytų."/>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4825" cy="3181350"/>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9. Užteptoje masėje „skandinam“ ATLAS sandarinimo juostą. Tai būtina, jei sienos yra iš skirtingų medžiagų, pavyzdžiui, gipso kartono plokščių ir plytų.</w:t>
      </w:r>
    </w:p>
    <w:p w:rsidR="001576DC" w:rsidRPr="001576DC" w:rsidRDefault="001576DC" w:rsidP="001576DC">
      <w:pPr>
        <w:numPr>
          <w:ilvl w:val="0"/>
          <w:numId w:val="8"/>
        </w:numPr>
        <w:shd w:val="clear" w:color="auto" w:fill="FFFFFF"/>
        <w:spacing w:before="100" w:beforeAutospacing="1" w:after="300" w:line="300" w:lineRule="atLeast"/>
        <w:ind w:left="0"/>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7759E1B0" wp14:editId="1D9BA39B">
            <wp:extent cx="4314825" cy="3200400"/>
            <wp:effectExtent l="0" t="0" r="9525" b="0"/>
            <wp:docPr id="10" name="Paveikslėlis 10" descr="10. Ant priklijuotų sandarinimo juostų ir kampų tepamas antrasis ATLAS WODER E masės sluoksnis. Šis sluoksnis tepamas tik visiškai išdžiuvus pirmajam (maždaug po 3 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Ant priklijuotų sandarinimo juostų ir kampų tepamas antrasis ATLAS WODER E masės sluoksnis. Šis sluoksnis tepamas tik visiškai išdžiuvus pirmajam (maždaug po 3 v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4825" cy="3200400"/>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 xml:space="preserve">10. Ant priklijuotų sandarinimo juostų ir kampų tepamas antrasis ATLAS WODER E masės sluoksnis. Šis sluoksnis tepamas tik visiškai </w:t>
      </w:r>
      <w:proofErr w:type="spellStart"/>
      <w:r w:rsidRPr="001576DC">
        <w:rPr>
          <w:rFonts w:ascii="Helvetica" w:eastAsia="Times New Roman" w:hAnsi="Helvetica" w:cs="Helvetica"/>
          <w:color w:val="5A5A5A"/>
          <w:sz w:val="21"/>
          <w:szCs w:val="21"/>
          <w:lang w:eastAsia="lt-LT"/>
        </w:rPr>
        <w:t>išdžiuvus</w:t>
      </w:r>
      <w:proofErr w:type="spellEnd"/>
      <w:r w:rsidRPr="001576DC">
        <w:rPr>
          <w:rFonts w:ascii="Helvetica" w:eastAsia="Times New Roman" w:hAnsi="Helvetica" w:cs="Helvetica"/>
          <w:color w:val="5A5A5A"/>
          <w:sz w:val="21"/>
          <w:szCs w:val="21"/>
          <w:lang w:eastAsia="lt-LT"/>
        </w:rPr>
        <w:t xml:space="preserve"> pirmajam (maždaug po 3 val.).</w:t>
      </w:r>
    </w:p>
    <w:p w:rsidR="001576DC" w:rsidRPr="001576DC" w:rsidRDefault="001576DC" w:rsidP="001576DC">
      <w:pPr>
        <w:numPr>
          <w:ilvl w:val="0"/>
          <w:numId w:val="8"/>
        </w:num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lastRenderedPageBreak/>
        <w:drawing>
          <wp:inline distT="0" distB="0" distL="0" distR="0" wp14:anchorId="4E342169" wp14:editId="41BC9283">
            <wp:extent cx="4314825" cy="3200400"/>
            <wp:effectExtent l="0" t="0" r="9525" b="0"/>
            <wp:docPr id="11" name="Paveikslėlis 11" descr="11. Priklijavus visus kampų sandarinimo elementus ir pačią sandarinimo juostą, ATLAS WODER E masė paskirstoma ant likusio paviršiaus, kurį reikia izoliuoti. Masė tepama du kartus. Pirmasis sluoksnis tepamas teptuku arba dažymo volel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riklijavus visus kampų sandarinimo elementus ir pačią sandarinimo juostą, ATLAS WODER E masė paskirstoma ant likusio paviršiaus, kurį reikia izoliuoti. Masė tepama du kartus. Pirmasis sluoksnis tepamas teptuku arba dažymo voleli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4825" cy="3200400"/>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11. Priklijavus visus kampų sandarinimo elementus ir pačią sandarinimo juostą, ATLAS WODER E masė paskirstoma ant likusio paviršiaus, kurį reikia izoliuoti. Masė tepama du kartus. Pirmasis sluoksnis tepamas teptuku arba dažymo voleliu.</w:t>
      </w:r>
    </w:p>
    <w:p w:rsidR="001576DC" w:rsidRPr="001576DC" w:rsidRDefault="001576DC" w:rsidP="001576DC">
      <w:pPr>
        <w:numPr>
          <w:ilvl w:val="0"/>
          <w:numId w:val="9"/>
        </w:numPr>
        <w:shd w:val="clear" w:color="auto" w:fill="FFFFFF"/>
        <w:spacing w:before="100" w:beforeAutospacing="1" w:after="300" w:line="300" w:lineRule="atLeast"/>
        <w:ind w:left="0"/>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40F29861" wp14:editId="622B3D4E">
            <wp:extent cx="4314825" cy="3190875"/>
            <wp:effectExtent l="0" t="0" r="9525" b="9525"/>
            <wp:docPr id="12" name="Paveikslėlis 12" descr="12. Aplink vamzdžius klijuojami sienos sandarinimo žiedai (120x12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Aplink vamzdžius klijuojami sienos sandarinimo žiedai (120x120 m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4825" cy="3190875"/>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12. Aplink vamzdžius klijuojami sienos sandarinimo žiedai (120x120 mm).</w:t>
      </w:r>
    </w:p>
    <w:p w:rsidR="001576DC" w:rsidRPr="001576DC" w:rsidRDefault="001576DC" w:rsidP="001576DC">
      <w:pPr>
        <w:numPr>
          <w:ilvl w:val="0"/>
          <w:numId w:val="9"/>
        </w:num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lastRenderedPageBreak/>
        <w:drawing>
          <wp:inline distT="0" distB="0" distL="0" distR="0" wp14:anchorId="35CC95E8" wp14:editId="5937CF6A">
            <wp:extent cx="4314825" cy="3190875"/>
            <wp:effectExtent l="0" t="0" r="9525" b="9525"/>
            <wp:docPr id="13" name="Paveikslėlis 13" descr="13. Antrasis sluoksnis tepamas plienine trintu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Antrasis sluoksnis tepamas plienine trintuv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4825" cy="3190875"/>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13. Antrasis sluoksnis tepamas plienine trintuve.</w:t>
      </w:r>
    </w:p>
    <w:p w:rsidR="001576DC" w:rsidRPr="001576DC" w:rsidRDefault="001576DC" w:rsidP="001576DC">
      <w:pPr>
        <w:shd w:val="clear" w:color="auto" w:fill="FFFFFF"/>
        <w:spacing w:before="150" w:after="150" w:line="510" w:lineRule="atLeast"/>
        <w:outlineLvl w:val="1"/>
        <w:rPr>
          <w:rFonts w:ascii="inherit" w:eastAsia="Times New Roman" w:hAnsi="inherit" w:cs="Helvetica"/>
          <w:color w:val="5A5A5A"/>
          <w:sz w:val="39"/>
          <w:szCs w:val="39"/>
          <w:lang w:eastAsia="lt-LT"/>
        </w:rPr>
      </w:pPr>
      <w:r w:rsidRPr="001576DC">
        <w:rPr>
          <w:rFonts w:ascii="inherit" w:eastAsia="Times New Roman" w:hAnsi="inherit" w:cs="Helvetica"/>
          <w:color w:val="5A5A5A"/>
          <w:sz w:val="39"/>
          <w:szCs w:val="39"/>
          <w:lang w:eastAsia="lt-LT"/>
        </w:rPr>
        <w:t>Sieninių plytelių klijavimas</w:t>
      </w:r>
    </w:p>
    <w:p w:rsidR="001576DC" w:rsidRPr="001576DC" w:rsidRDefault="001576DC" w:rsidP="001576DC">
      <w:pPr>
        <w:shd w:val="clear" w:color="auto" w:fill="FFFFFF"/>
        <w:spacing w:after="150" w:line="240" w:lineRule="auto"/>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Klijų mišinio parinkimas priklauso nuo plytelių rūšies bei pagrindo, ant kurio jos klijuojamos. Detaliau: </w:t>
      </w:r>
      <w:hyperlink r:id="rId25" w:tooltip="Plytelių klijai. Kaip pasirinkti tinkamus?" w:history="1">
        <w:r w:rsidRPr="001576DC">
          <w:rPr>
            <w:rFonts w:ascii="Helvetica" w:eastAsia="Times New Roman" w:hAnsi="Helvetica" w:cs="Helvetica"/>
            <w:color w:val="747474"/>
            <w:sz w:val="21"/>
            <w:szCs w:val="21"/>
            <w:u w:val="single"/>
            <w:lang w:eastAsia="lt-LT"/>
          </w:rPr>
          <w:t>Plytelių klijai. Kaip pasirinkti tinkamus?</w:t>
        </w:r>
      </w:hyperlink>
      <w:r w:rsidRPr="001576DC">
        <w:rPr>
          <w:rFonts w:ascii="Helvetica" w:eastAsia="Times New Roman" w:hAnsi="Helvetica" w:cs="Helvetica"/>
          <w:color w:val="5A5A5A"/>
          <w:sz w:val="21"/>
          <w:szCs w:val="21"/>
          <w:lang w:eastAsia="lt-LT"/>
        </w:rPr>
        <w:t> Prieš pradėdami darbus, susipažinkite su klijų mišinio naudojimo instrukcija, esančia ant pakuotės. Patikrinkite gaminimo datą, naudojimo laiką bei išvaizdą. Jeigu nesate tikri dėl klijų mišinio tinkamumo naudoti, pavyzdžiui, mišinyje yra gniužulų, nevienalytė spalva ar konsistencija, geriau nenaudokite šio mišinio. Taip pat būtina laikytis gamintojo nustatytų technologinių reikalavimų: temperatūra, oro ir pagrindo drėgnumas, minimalus siūlių plotis, siūlių užpildymo laikas bei plytelės koregavimo laikas.</w:t>
      </w:r>
    </w:p>
    <w:p w:rsidR="001576DC" w:rsidRPr="001576DC" w:rsidRDefault="001576DC" w:rsidP="001576DC">
      <w:pPr>
        <w:shd w:val="clear" w:color="auto" w:fill="FFFFFF"/>
        <w:spacing w:after="150" w:line="240" w:lineRule="auto"/>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Klojant keramines plyteles, reikia atsiminti:</w:t>
      </w:r>
    </w:p>
    <w:p w:rsidR="001576DC" w:rsidRPr="001576DC" w:rsidRDefault="001576DC" w:rsidP="001576DC">
      <w:pPr>
        <w:numPr>
          <w:ilvl w:val="0"/>
          <w:numId w:val="10"/>
        </w:numPr>
        <w:shd w:val="clear" w:color="auto" w:fill="FFFFFF"/>
        <w:spacing w:before="100" w:beforeAutospacing="1" w:after="100" w:afterAutospacing="1" w:line="300" w:lineRule="atLeast"/>
        <w:ind w:left="375"/>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darbas atliekamas esant temperatūrai nuo +5 °C iki +25 °C;</w:t>
      </w:r>
    </w:p>
    <w:p w:rsidR="001576DC" w:rsidRPr="001576DC" w:rsidRDefault="001576DC" w:rsidP="001576DC">
      <w:pPr>
        <w:numPr>
          <w:ilvl w:val="0"/>
          <w:numId w:val="10"/>
        </w:numPr>
        <w:shd w:val="clear" w:color="auto" w:fill="FFFFFF"/>
        <w:spacing w:before="100" w:beforeAutospacing="1" w:after="100" w:afterAutospacing="1" w:line="300" w:lineRule="atLeast"/>
        <w:ind w:left="375"/>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prieš klijavimą nereikia drėkinti plytelių;</w:t>
      </w:r>
    </w:p>
    <w:p w:rsidR="001576DC" w:rsidRPr="001576DC" w:rsidRDefault="001576DC" w:rsidP="001576DC">
      <w:pPr>
        <w:numPr>
          <w:ilvl w:val="0"/>
          <w:numId w:val="10"/>
        </w:numPr>
        <w:shd w:val="clear" w:color="auto" w:fill="FFFFFF"/>
        <w:spacing w:before="100" w:beforeAutospacing="1" w:after="100" w:afterAutospacing="1" w:line="300" w:lineRule="atLeast"/>
        <w:ind w:left="375"/>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siūlių glaistymas ir paviršiaus naudojimas galimas praėjus 24 val.;</w:t>
      </w:r>
    </w:p>
    <w:p w:rsidR="001576DC" w:rsidRPr="001576DC" w:rsidRDefault="001576DC" w:rsidP="001576DC">
      <w:pPr>
        <w:numPr>
          <w:ilvl w:val="0"/>
          <w:numId w:val="10"/>
        </w:numPr>
        <w:shd w:val="clear" w:color="auto" w:fill="FFFFFF"/>
        <w:spacing w:before="100" w:beforeAutospacing="1" w:after="100" w:afterAutospacing="1" w:line="300" w:lineRule="atLeast"/>
        <w:ind w:left="375"/>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keraminė danga visiškai sutvirtėja po 3 dienų.</w:t>
      </w:r>
    </w:p>
    <w:p w:rsidR="001576DC" w:rsidRPr="001576DC" w:rsidRDefault="001576DC" w:rsidP="001576DC">
      <w:pPr>
        <w:numPr>
          <w:ilvl w:val="0"/>
          <w:numId w:val="11"/>
        </w:numPr>
        <w:shd w:val="clear" w:color="auto" w:fill="FFFFFF"/>
        <w:spacing w:before="100" w:beforeAutospacing="1" w:after="300" w:line="300" w:lineRule="atLeast"/>
        <w:ind w:left="0"/>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lastRenderedPageBreak/>
        <w:drawing>
          <wp:inline distT="0" distB="0" distL="0" distR="0" wp14:anchorId="049FC8DD" wp14:editId="3BCEA73F">
            <wp:extent cx="4314825" cy="3181350"/>
            <wp:effectExtent l="0" t="0" r="9525" b="0"/>
            <wp:docPr id="14" name="Paveikslėlis 14" descr="14. Keraminių plytelių klijavimas pradedamas lygios medinės juostelės ar aliuminio profilio tvirtinimu prie sienos. Šiam tvirtinimui reikalingas gulsčiukas. Juostelė tvirtinama antros plytelių eilės aukštyje. Prie plytelės aukščio reikia pridėti 2 tarpų plot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 Keraminių plytelių klijavimas pradedamas lygios medinės juostelės ar aliuminio profilio tvirtinimu prie sienos. Šiam tvirtinimui reikalingas gulsčiukas. Juostelė tvirtinama antros plytelių eilės aukštyje. Prie plytelės aukščio reikia pridėti 2 tarpų plotį."/>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4825" cy="3181350"/>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14. Keraminių plytelių klijavimas pradedamas lygios medinės juostelės ar aliuminio profilio tvirtinimu prie sienos. Šiam tvirtinimui reikalingas gulsčiukas. Juostelė tvirtinama antros plytelių eilės aukštyje. Prie plytelės aukščio reikia pridėti 2 tarpų plotį.</w:t>
      </w:r>
    </w:p>
    <w:p w:rsidR="001576DC" w:rsidRPr="001576DC" w:rsidRDefault="001576DC" w:rsidP="001576DC">
      <w:pPr>
        <w:numPr>
          <w:ilvl w:val="0"/>
          <w:numId w:val="11"/>
        </w:num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00E98920" wp14:editId="54A93EFC">
            <wp:extent cx="4314825" cy="3181350"/>
            <wp:effectExtent l="0" t="0" r="9525" b="0"/>
            <wp:docPr id="15" name="Paveikslėlis 15" descr="15. Prie gipso kartono sienos plytelės klijuojamos ATLAS PLUS klijais. Paruoštas skiedinys tolygiai paskirstomas ant sienos plienine dantyta trintuve iš pradžių lygiu trintuvės kraštu, o po to paskirstomas paviršiumi dantytu kraštu. Trintuvės dantukų dydis priklauso nuo plytelių dydžio ir plytelės pagrindo rievi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 Prie gipso kartono sienos plytelės klijuojamos ATLAS PLUS klijais. Paruoštas skiedinys tolygiai paskirstomas ant sienos plienine dantyta trintuve iš pradžių lygiu trintuvės kraštu, o po to paskirstomas paviršiumi dantytu kraštu. Trintuvės dantukų dydis priklauso nuo plytelių dydžio ir plytelės pagrindo rievių."/>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4825" cy="3181350"/>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15. Prie gipso kartono sienos plytelės klijuojamos ATLAS PLUS klijais. Paruoštas skiedinys tolygiai paskirstomas ant sienos plienine dantyta trintuve iš pradžių lygiu trintuvės kraštu, o po to paskirstomas paviršiumi dantytu kraštu. Trintuvės dantukų dydis priklauso nuo plytelių dydžio ir plytelės pagrindo rievių.</w:t>
      </w:r>
    </w:p>
    <w:p w:rsidR="001576DC" w:rsidRPr="001576DC" w:rsidRDefault="001576DC" w:rsidP="001576DC">
      <w:pPr>
        <w:numPr>
          <w:ilvl w:val="0"/>
          <w:numId w:val="12"/>
        </w:numPr>
        <w:shd w:val="clear" w:color="auto" w:fill="FFFFFF"/>
        <w:spacing w:before="100" w:beforeAutospacing="1" w:after="300" w:line="300" w:lineRule="atLeast"/>
        <w:ind w:left="0"/>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lastRenderedPageBreak/>
        <w:drawing>
          <wp:inline distT="0" distB="0" distL="0" distR="0" wp14:anchorId="1A3E4501" wp14:editId="1A049AC5">
            <wp:extent cx="4314825" cy="3190875"/>
            <wp:effectExtent l="0" t="0" r="9525" b="9525"/>
            <wp:docPr id="16" name="Paveikslėlis 16" descr="16. Plytelės pradedamos klijuoti nuo bet kurio kampo apačios, jei iš pažiūros matyti, kad ten turi būti sveika plytelė. Jei pirma plytelė turi būti atpjauta, pradedama klijuoti nuo antros plytelės, jai skirtoje vietoje. Plytelę reikia prispausti prie sienos ranka (didelio formato plyteles reikia padaužyti guminiu plakt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 Plytelės pradedamos klijuoti nuo bet kurio kampo apačios, jei iš pažiūros matyti, kad ten turi būti sveika plytelė. Jei pirma plytelė turi būti atpjauta, pradedama klijuoti nuo antros plytelės, jai skirtoje vietoje. Plytelę reikia prispausti prie sienos ranka (didelio formato plyteles reikia padaužyti guminiu plaktuk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4825" cy="3190875"/>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16. Plytelės pradedamos klijuoti nuo bet kurio kampo apačios, jei iš pažiūros matyti, kad ten turi būti sveika plytelė. Jei pirma plytelė turi būti atpjauta, pradedama klijuoti nuo antros plytelės, jai skirtoje vietoje. Plytelę reikia prispausti prie sienos ranka (didelio formato plyteles reikia padaužyti guminiu plaktuku).</w:t>
      </w:r>
    </w:p>
    <w:p w:rsidR="001576DC" w:rsidRPr="001576DC" w:rsidRDefault="001576DC" w:rsidP="001576DC">
      <w:pPr>
        <w:numPr>
          <w:ilvl w:val="0"/>
          <w:numId w:val="12"/>
        </w:num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61E9E991" wp14:editId="4D354921">
            <wp:extent cx="4314825" cy="3190875"/>
            <wp:effectExtent l="0" t="0" r="9525" b="9525"/>
            <wp:docPr id="17" name="Paveikslėlis 17" descr="17. Kampe klijuojama apdailos juostelė su vidiniu profiliu. Parinkus reikiamo aukščio profilį, apdailos juostelė įspaudžiama į klijus ir išlyginama per visą ilgį bei užglaistoma skiediniu. Po to plytelės klijuojamos kampe taip, kad neiškiltų aukščiau profi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 Kampe klijuojama apdailos juostelė su vidiniu profiliu. Parinkus reikiamo aukščio profilį, apdailos juostelė įspaudžiama į klijus ir išlyginama per visą ilgį bei užglaistoma skiediniu. Po to plytelės klijuojamos kampe taip, kad neiškiltų aukščiau profili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4825" cy="3190875"/>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17. Kampe klijuojama apdailos juostelė su vidiniu profiliu. Parinkus reikiamo aukščio profilį, apdailos juostelė įspaudžiama į klijus ir išlyginama per visą ilgį bei užglaistoma skiediniu. Po to plytelės klijuojamos kampe taip, kad neiškiltų aukščiau profilio.</w:t>
      </w:r>
    </w:p>
    <w:p w:rsidR="001576DC" w:rsidRPr="001576DC" w:rsidRDefault="001576DC" w:rsidP="001576DC">
      <w:pPr>
        <w:numPr>
          <w:ilvl w:val="0"/>
          <w:numId w:val="13"/>
        </w:numPr>
        <w:shd w:val="clear" w:color="auto" w:fill="FFFFFF"/>
        <w:spacing w:before="100" w:beforeAutospacing="1" w:after="300" w:line="300" w:lineRule="atLeast"/>
        <w:ind w:left="0"/>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lastRenderedPageBreak/>
        <w:drawing>
          <wp:inline distT="0" distB="0" distL="0" distR="0" wp14:anchorId="65B2397A" wp14:editId="09CE094F">
            <wp:extent cx="4314825" cy="3200400"/>
            <wp:effectExtent l="0" t="0" r="9525" b="0"/>
            <wp:docPr id="18" name="Paveikslėlis 18" descr="18. Norint įsitikinti, ar klijai dar neprarado klijuojamų savybių, patartina prispausti pirštus prie klijais ištepto pavirši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 Norint įsitikinti, ar klijai dar neprarado klijuojamų savybių, patartina prispausti pirštus prie klijais ištepto paviršiau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4825" cy="3200400"/>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18. Norint įsitikinti, ar klijai dar neprarado klijuojamų savybių, patartina prispausti pirštus prie klijais ištepto paviršiaus.</w:t>
      </w:r>
    </w:p>
    <w:p w:rsidR="001576DC" w:rsidRPr="001576DC" w:rsidRDefault="001576DC" w:rsidP="001576DC">
      <w:pPr>
        <w:numPr>
          <w:ilvl w:val="0"/>
          <w:numId w:val="13"/>
        </w:num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0153DEBB" wp14:editId="6334428E">
            <wp:extent cx="4314825" cy="3200400"/>
            <wp:effectExtent l="0" t="0" r="9525" b="0"/>
            <wp:docPr id="19" name="Paveikslėlis 19" descr="19. Jeigu prie pirštų prilipo skiedinio, tai plyteles galima klijuoti. Jei klijai neprilipo, būtina nuimti ir išmesti senąjį sluoksnį ir užtepti naujų klij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 Jeigu prie pirštų prilipo skiedinio, tai plyteles galima klijuoti. Jei klijai neprilipo, būtina nuimti ir išmesti senąjį sluoksnį ir užtepti naujų klijų."/>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4825" cy="3200400"/>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19. Jeigu prie pirštų prilipo skiedinio, tai plyteles galima klijuoti. Jei klijai neprilipo, būtina nuimti ir išmesti senąjį sluoksnį ir užtepti naujų klijų.</w:t>
      </w:r>
    </w:p>
    <w:p w:rsidR="001576DC" w:rsidRPr="001576DC" w:rsidRDefault="001576DC" w:rsidP="001576DC">
      <w:pPr>
        <w:numPr>
          <w:ilvl w:val="0"/>
          <w:numId w:val="14"/>
        </w:numPr>
        <w:shd w:val="clear" w:color="auto" w:fill="FFFFFF"/>
        <w:spacing w:before="100" w:beforeAutospacing="1" w:after="300" w:line="300" w:lineRule="atLeast"/>
        <w:ind w:left="0"/>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lastRenderedPageBreak/>
        <w:drawing>
          <wp:inline distT="0" distB="0" distL="0" distR="0" wp14:anchorId="09946482" wp14:editId="5F6D513A">
            <wp:extent cx="4314825" cy="3181350"/>
            <wp:effectExtent l="0" t="0" r="9525" b="0"/>
            <wp:docPr id="20" name="Paveikslėlis 20" descr="20. Priklijuotą plytelę galima koreguoti apie 10 min. Naudojamų klijų konsistencija bei mentelės dantukų dydis turi užtikrinti, kad prispaudus plytelę, klijai sukibtų su 2/3 plytelės pagrindo. Tai patikrinama po tam tikro laiko, atlipinus ką tik priklijuotą plytelę nuo sie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 Priklijuotą plytelę galima koreguoti apie 10 min. Naudojamų klijų konsistencija bei mentelės dantukų dydis turi užtikrinti, kad prispaudus plytelę, klijai sukibtų su 2/3 plytelės pagrindo. Tai patikrinama po tam tikro laiko, atlipinus ką tik priklijuotą plytelę nuo sieno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14825" cy="3181350"/>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20. Priklijuotą plytelę galima koreguoti apie 10 min. Naudojamų klijų konsistencija bei mentelės dantukų dydis turi užtikrinti, kad prispaudus plytelę, klijai sukibtų su 2/3 plytelės pagrindo. Tai patikrinama po tam tikro laiko, atlipinus ką tik priklijuotą plytelę nuo sienos.</w:t>
      </w:r>
    </w:p>
    <w:p w:rsidR="001576DC" w:rsidRPr="001576DC" w:rsidRDefault="001576DC" w:rsidP="001576DC">
      <w:pPr>
        <w:numPr>
          <w:ilvl w:val="0"/>
          <w:numId w:val="14"/>
        </w:num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1CE08807" wp14:editId="4314DAF7">
            <wp:extent cx="4314825" cy="3181350"/>
            <wp:effectExtent l="0" t="0" r="9525" b="0"/>
            <wp:docPr id="21" name="Paveikslėlis 21" descr="21. Paskiausiai plytelės klijuojamos kampuose ir prie angų. Dažniausiai siekiama simetrinio plytelių išdėstymo ant sienos, todėl tokiose vietose plyteles dažniausiai tenka pjaustyti. Tai atliekant, svarbu kruopščiai išmatuoti reikiamą plytelės dyd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1. Paskiausiai plytelės klijuojamos kampuose ir prie angų. Dažniausiai siekiama simetrinio plytelių išdėstymo ant sienos, todėl tokiose vietose plyteles dažniausiai tenka pjaustyti. Tai atliekant, svarbu kruopščiai išmatuoti reikiamą plytelės dydį."/>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14825" cy="3181350"/>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21. Paskiausiai plytelės klijuojamos kampuose ir prie angų. Dažniausiai siekiama simetrinio plytelių išdėstymo ant sienos, todėl tokiose vietose plyteles dažniausiai tenka pjaustyti. Tai atliekant, svarbu kruopščiai išmatuoti reikiamą plytelės dydį.</w:t>
      </w:r>
    </w:p>
    <w:p w:rsidR="001576DC" w:rsidRPr="001576DC" w:rsidRDefault="001576DC" w:rsidP="001576DC">
      <w:pPr>
        <w:numPr>
          <w:ilvl w:val="0"/>
          <w:numId w:val="15"/>
        </w:numPr>
        <w:shd w:val="clear" w:color="auto" w:fill="FFFFFF"/>
        <w:spacing w:before="100" w:beforeAutospacing="1" w:after="300" w:line="300" w:lineRule="atLeast"/>
        <w:ind w:left="0"/>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lastRenderedPageBreak/>
        <w:drawing>
          <wp:inline distT="0" distB="0" distL="0" distR="0" wp14:anchorId="6CCF2761" wp14:editId="3D74BFF0">
            <wp:extent cx="4314825" cy="3181350"/>
            <wp:effectExtent l="0" t="0" r="9525" b="0"/>
            <wp:docPr id="22" name="Paveikslėlis 22" descr="22. Toje vietoje, kur plytelė turi būti nupjauta, nubrėžiama linija. Plytelių pjovimo įrankiu per ją daromas rėžis ir plytelė perlaužiama. Plytelių pjovimo įrankis būtinas storoms plytelėms ar siaurai, pvz. 2 cm, plytelės juostai atpjau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2. Toje vietoje, kur plytelė turi būti nupjauta, nubrėžiama linija. Plytelių pjovimo įrankiu per ją daromas rėžis ir plytelė perlaužiama. Plytelių pjovimo įrankis būtinas storoms plytelėms ar siaurai, pvz. 2 cm, plytelės juostai atpjaut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14825" cy="3181350"/>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22. Toje vietoje, kur plytelė turi būti nupjauta, nubrėžiama linija. Plytelių pjovimo įrankiu per ją daromas rėžis ir plytelė perlaužiama. Plytelių pjovimo įrankis būtinas storoms plytelėms ar siaurai, pvz. 2 cm, plytelės juostai atpjauti.</w:t>
      </w:r>
    </w:p>
    <w:p w:rsidR="001576DC" w:rsidRPr="001576DC" w:rsidRDefault="001576DC" w:rsidP="001576DC">
      <w:pPr>
        <w:numPr>
          <w:ilvl w:val="0"/>
          <w:numId w:val="15"/>
        </w:num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6226AA96" wp14:editId="22BDAB5F">
            <wp:extent cx="4314825" cy="3181350"/>
            <wp:effectExtent l="0" t="0" r="9525" b="0"/>
            <wp:docPr id="23" name="Paveikslėlis 23" descr=" 23. Jei plytelės viduryje reikalinga anga, ji gręžiama gręžtuvu su specialiu priedu ir deimantiniu grąžtu arba specialiu volframiniu pjūkleliu. Antruoju būdu papildomai įtvirtintoje plytelėje anga išpjaunama pjūklelio geležtę prakišus per išgręžtą skylut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23. Jei plytelės viduryje reikalinga anga, ji gręžiama gręžtuvu su specialiu priedu ir deimantiniu grąžtu arba specialiu volframiniu pjūkleliu. Antruoju būdu papildomai įtvirtintoje plytelėje anga išpjaunama pjūklelio geležtę prakišus per išgręžtą skylutę."/>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4825" cy="3181350"/>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 xml:space="preserve">23. Jei plytelės viduryje reikalinga anga, ji gręžiama gręžtuvu su specialiu priedu ir deimantiniu grąžtu arba specialiu </w:t>
      </w:r>
      <w:proofErr w:type="spellStart"/>
      <w:r w:rsidRPr="001576DC">
        <w:rPr>
          <w:rFonts w:ascii="Helvetica" w:eastAsia="Times New Roman" w:hAnsi="Helvetica" w:cs="Helvetica"/>
          <w:color w:val="5A5A5A"/>
          <w:sz w:val="21"/>
          <w:szCs w:val="21"/>
          <w:lang w:eastAsia="lt-LT"/>
        </w:rPr>
        <w:t>volframiniu</w:t>
      </w:r>
      <w:proofErr w:type="spellEnd"/>
      <w:r w:rsidRPr="001576DC">
        <w:rPr>
          <w:rFonts w:ascii="Helvetica" w:eastAsia="Times New Roman" w:hAnsi="Helvetica" w:cs="Helvetica"/>
          <w:color w:val="5A5A5A"/>
          <w:sz w:val="21"/>
          <w:szCs w:val="21"/>
          <w:lang w:eastAsia="lt-LT"/>
        </w:rPr>
        <w:t xml:space="preserve"> pjūkleliu. Antruoju būdu papildomai įtvirtintoje plytelėje anga išpjaunama pjūklelio geležtę prakišus per išgręžtą skylutę.</w:t>
      </w:r>
    </w:p>
    <w:p w:rsidR="001576DC" w:rsidRPr="001576DC" w:rsidRDefault="001576DC" w:rsidP="001576DC">
      <w:pPr>
        <w:numPr>
          <w:ilvl w:val="0"/>
          <w:numId w:val="16"/>
        </w:numPr>
        <w:shd w:val="clear" w:color="auto" w:fill="FFFFFF"/>
        <w:spacing w:before="100" w:beforeAutospacing="1" w:after="300" w:line="300" w:lineRule="atLeast"/>
        <w:ind w:left="0"/>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lastRenderedPageBreak/>
        <w:drawing>
          <wp:inline distT="0" distB="0" distL="0" distR="0" wp14:anchorId="006B25C5" wp14:editId="53F32F0B">
            <wp:extent cx="4314825" cy="3181350"/>
            <wp:effectExtent l="0" t="0" r="9525" b="0"/>
            <wp:docPr id="24" name="Paveikslėlis 24" descr="24. Jei anga turi būti plytelės krašte, ji daroma su specialiu pjūkleliu arba elektriniu plytelių pjaustymo įrank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4. Jei anga turi būti plytelės krašte, ji daroma su specialiu pjūkleliu arba elektriniu plytelių pjaustymo įrankiu."/>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14825" cy="3181350"/>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24. Jei anga turi būti plytelės krašte, ji daroma su specialiu pjūkleliu arba elektriniu plytelių pjaustymo įrankiu.</w:t>
      </w:r>
    </w:p>
    <w:p w:rsidR="001576DC" w:rsidRPr="001576DC" w:rsidRDefault="001576DC" w:rsidP="001576DC">
      <w:pPr>
        <w:numPr>
          <w:ilvl w:val="0"/>
          <w:numId w:val="16"/>
        </w:num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2994B1E9" wp14:editId="2B623004">
            <wp:extent cx="4314825" cy="3181350"/>
            <wp:effectExtent l="0" t="0" r="9525" b="0"/>
            <wp:docPr id="25" name="Paveikslėlis 25" descr="25. Nerekomenduojame angos daryti replėmis ar panašiais rankiniais darbo įrankiais, nes nukenčia plytelių  kokybė. Laužant plytelę gabaliukais, lygiai nulaužti s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5. Nerekomenduojame angos daryti replėmis ar panašiais rankiniais darbo įrankiais, nes nukenčia plytelių  kokybė. Laužant plytelę gabaliukais, lygiai nulaužti sunk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4825" cy="3181350"/>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25. Nerekomenduojame angos daryti replėmis ar panašiais rankiniais darbo įrankiais, nes nukenčia plytelių kokybė. Laužant plytelę gabaliukais, lygiai nulaužti sunku.</w:t>
      </w:r>
    </w:p>
    <w:p w:rsidR="001576DC" w:rsidRPr="001576DC" w:rsidRDefault="001576DC" w:rsidP="001576DC">
      <w:pPr>
        <w:numPr>
          <w:ilvl w:val="0"/>
          <w:numId w:val="17"/>
        </w:numPr>
        <w:shd w:val="clear" w:color="auto" w:fill="FFFFFF"/>
        <w:spacing w:before="100" w:beforeAutospacing="1" w:after="300" w:line="300" w:lineRule="atLeast"/>
        <w:ind w:left="0"/>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lastRenderedPageBreak/>
        <w:drawing>
          <wp:inline distT="0" distB="0" distL="0" distR="0" wp14:anchorId="487A0C17" wp14:editId="1B244B44">
            <wp:extent cx="4324350" cy="3190875"/>
            <wp:effectExtent l="0" t="0" r="0" b="9525"/>
            <wp:docPr id="26" name="Paveikslėlis 26" descr="26. Išklijavus viršutinę plytelių eilę, atsargiai, nepažeidžiant pirmosios klijuotos plytelių eilės, nuimama apačioje tvirtinta kreipiančioji juostelė. Jei po ja yra prikibusio skiedinio, nugramdykite jį mentele. Plytelių klijavimas baigtas, kai yra išimami kryželiai iš siūli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6. Išklijavus viršutinę plytelių eilę, atsargiai, nepažeidžiant pirmosios klijuotos plytelių eilės, nuimama apačioje tvirtinta kreipiančioji juostelė. Jei po ja yra prikibusio skiedinio, nugramdykite jį mentele. Plytelių klijavimas baigtas, kai yra išimami kryželiai iš siūlių."/>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4350" cy="3190875"/>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26. Išklijavus viršutinę plytelių eilę, atsargiai, nepažeidžiant pirmosios klijuotos plytelių eilės, nuimama apačioje tvirtinta kreipiančioji juostelė. Jei po ja yra prikibusio skiedinio, nugramdykite jį mentele. Plytelių klijavimas baigtas, kai yra išimami kryželiai iš siūlių.</w:t>
      </w:r>
    </w:p>
    <w:p w:rsidR="001576DC" w:rsidRPr="001576DC" w:rsidRDefault="001576DC" w:rsidP="001576DC">
      <w:pPr>
        <w:numPr>
          <w:ilvl w:val="0"/>
          <w:numId w:val="17"/>
        </w:num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0D2EA889" wp14:editId="62FA31F1">
            <wp:extent cx="4314825" cy="3181350"/>
            <wp:effectExtent l="0" t="0" r="9525" b="0"/>
            <wp:docPr id="27" name="Paveikslėlis 27" descr="27. Baigus dėti paskutinę plytelių eilę, ties veidrodžiu priklijuojama apdailos juostelė su išoriniu profiliu. Šios juostelės saugo plyteles nuo įskilimo, paslepia nupjautus kraštus, o prie siūlių glaisto bei plytelių spalvos priderinta juostelė yra estetiškas užbaigimas. ATLAS PVC juostelės gaminamos tų pačių spalvų kaip ir ARTIS plytelių gla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7. Baigus dėti paskutinę plytelių eilę, ties veidrodžiu priklijuojama apdailos juostelė su išoriniu profiliu. Šios juostelės saugo plyteles nuo įskilimo, paslepia nupjautus kraštus, o prie siūlių glaisto bei plytelių spalvos priderinta juostelė yra estetiškas užbaigimas. ATLAS PVC juostelės gaminamos tų pačių spalvų kaip ir ARTIS plytelių glaista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4825" cy="3181350"/>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27. Baigus dėti paskutinę plytelių eilę, ties veidrodžiu priklijuojama apdailos juostelė su išoriniu profiliu. Šios juostelės saugo plyteles nuo įskilimo, paslepia nupjautus kraštus, o prie siūlių glaisto bei plytelių spalvos priderinta juostelė yra estetiškas užbaigimas. ATLAS PVC juostelės gaminamos tų pačių spalvų kaip ir ARTIS plytelių glaistas.</w:t>
      </w:r>
    </w:p>
    <w:p w:rsidR="001576DC" w:rsidRPr="001576DC" w:rsidRDefault="001576DC" w:rsidP="001576DC">
      <w:pPr>
        <w:numPr>
          <w:ilvl w:val="0"/>
          <w:numId w:val="18"/>
        </w:numPr>
        <w:shd w:val="clear" w:color="auto" w:fill="FFFFFF"/>
        <w:spacing w:before="100" w:beforeAutospacing="1" w:after="300" w:line="300" w:lineRule="atLeast"/>
        <w:ind w:left="0"/>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lastRenderedPageBreak/>
        <w:drawing>
          <wp:inline distT="0" distB="0" distL="0" distR="0" wp14:anchorId="52044737" wp14:editId="26E8DC98">
            <wp:extent cx="4314825" cy="3190875"/>
            <wp:effectExtent l="0" t="0" r="9525" b="9525"/>
            <wp:docPr id="28" name="Paveikslėlis 28" descr="28. Norint klijuoti plyteles ant OSB plokščių, pirmiausia reikia plokštės paviršių padengti ATLAS CERPLAST gruntu. O klijavimui naudoti tik padidinto elastingumo plytelių klijus (ATLAS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8. Norint klijuoti plyteles ant OSB plokščių, pirmiausia reikia plokštės paviršių padengti ATLAS CERPLAST gruntu. O klijavimui naudoti tik padidinto elastingumo plytelių klijus (ATLAS PLU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14825" cy="3190875"/>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28. Norint klijuoti plyteles ant OSB plokščių, pirmiausia reikia plokštės paviršių padengti ATLAS CERPLAST gruntu. O klijavimui naudoti tik padidinto elastingumo plytelių klijus (ATLAS PLUS).</w:t>
      </w:r>
    </w:p>
    <w:p w:rsidR="001576DC" w:rsidRPr="001576DC" w:rsidRDefault="001576DC" w:rsidP="001576DC">
      <w:pPr>
        <w:numPr>
          <w:ilvl w:val="0"/>
          <w:numId w:val="18"/>
        </w:num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092CF2B5" wp14:editId="6F18942C">
            <wp:extent cx="4314825" cy="3190875"/>
            <wp:effectExtent l="0" t="0" r="9525" b="9525"/>
            <wp:docPr id="29" name="Paveikslėlis 29" descr="29. Jei senos sieninės plytelės tvirtai laikosi ant pagrindo, tai naujas plyteles galite klijuoti nepašalinę jų ATLAS PLUS klijais. Tačiau iš pradžių būtina švariai nuplauti senų plytelių paviršių. ATLAS PLUS klijais taip pat galima klijuoti ant senų klinkerio, akmens masės plytelių, senų, gerai sukibusių su pagrindu klijų bei kitų mineralinių medžiag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9. Jei senos sieninės plytelės tvirtai laikosi ant pagrindo, tai naujas plyteles galite klijuoti nepašalinę jų ATLAS PLUS klijais. Tačiau iš pradžių būtina švariai nuplauti senų plytelių paviršių. ATLAS PLUS klijais taip pat galima klijuoti ant senų klinkerio, akmens masės plytelių, senų, gerai sukibusių su pagrindu klijų bei kitų mineralinių medžiagų."/>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14825" cy="3190875"/>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29. Jei senos sieninės plytelės tvirtai laikosi ant pagrindo, tai naujas plyteles galite klijuoti nepašalinę jų ATLAS PLUS klijais. Tačiau iš pradžių būtina švariai nuplauti senų plytelių paviršių. ATLAS PLUS klijais taip pat galima klijuoti ant senų klinkerio, akmens masės plytelių, senų, gerai sukibusių su pagrindu klijų bei kitų mineralinių medžiagų.</w:t>
      </w:r>
    </w:p>
    <w:p w:rsidR="001576DC" w:rsidRPr="001576DC" w:rsidRDefault="001576DC" w:rsidP="001576DC">
      <w:pPr>
        <w:shd w:val="clear" w:color="auto" w:fill="FFFFFF"/>
        <w:spacing w:before="150" w:after="150" w:line="510" w:lineRule="atLeast"/>
        <w:outlineLvl w:val="1"/>
        <w:rPr>
          <w:rFonts w:ascii="inherit" w:eastAsia="Times New Roman" w:hAnsi="inherit" w:cs="Helvetica"/>
          <w:color w:val="5A5A5A"/>
          <w:sz w:val="39"/>
          <w:szCs w:val="39"/>
          <w:lang w:eastAsia="lt-LT"/>
        </w:rPr>
      </w:pPr>
      <w:r w:rsidRPr="001576DC">
        <w:rPr>
          <w:rFonts w:ascii="inherit" w:eastAsia="Times New Roman" w:hAnsi="inherit" w:cs="Helvetica"/>
          <w:color w:val="5A5A5A"/>
          <w:sz w:val="39"/>
          <w:szCs w:val="39"/>
          <w:lang w:eastAsia="lt-LT"/>
        </w:rPr>
        <w:t>Grindinių plytelių klijavimas</w:t>
      </w:r>
    </w:p>
    <w:p w:rsidR="001576DC" w:rsidRPr="001576DC" w:rsidRDefault="001576DC" w:rsidP="001576DC">
      <w:pPr>
        <w:shd w:val="clear" w:color="auto" w:fill="FFFFFF"/>
        <w:spacing w:after="150" w:line="240" w:lineRule="auto"/>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lastRenderedPageBreak/>
        <w:t>Plytelėmis klotos grindys privalo būti tvirtos, neatšokti esant temperatūros pokyčiams, drėgmei, atsparios apkrovoms, smūgiams, cheminiam poveikiui. Svarbus veiksnys yra tinkamas visų sluoksnių parinkimas ir jų tarpusavio parametrų sąveika: šiluminis plėtimasis, kietumas ar plastiškumas. Šie parametrai turi įtakos pagrindo ir plytelių tarpusavio ryšiui, taip pat išsiplėtimo siūlių išdėstymui.</w:t>
      </w:r>
    </w:p>
    <w:p w:rsidR="001576DC" w:rsidRPr="001576DC" w:rsidRDefault="001576DC" w:rsidP="001576DC">
      <w:pPr>
        <w:numPr>
          <w:ilvl w:val="0"/>
          <w:numId w:val="19"/>
        </w:numPr>
        <w:shd w:val="clear" w:color="auto" w:fill="FFFFFF"/>
        <w:spacing w:before="100" w:beforeAutospacing="1" w:after="300" w:line="300" w:lineRule="atLeast"/>
        <w:ind w:left="0"/>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1C67C88C" wp14:editId="1DEFCE20">
            <wp:extent cx="4314825" cy="3181350"/>
            <wp:effectExtent l="0" t="0" r="9525" b="0"/>
            <wp:docPr id="30" name="Paveikslėlis 30" descr="30. Teptuko ar volelio pagalba, gruntu ATLAS UNI-GRUNT padengiam grindų pagrindą. Esant didelio įsigėrimo pagrindams, gali tekti gruntuoti ir 2 kartus. Paruoštas ATLAS klijų skiedinys tolygiai paskirstomas ant grindų plienine dantyta trintuve iš pradžių lygiu trintuvės kraštu, o po to paskirstomas paviršiumi dantytu kraštu. Trintuvės dantukų dydis priklauso nuo plytelių dydžio ir plytelės pagrindo rievių gy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0. Teptuko ar volelio pagalba, gruntu ATLAS UNI-GRUNT padengiam grindų pagrindą. Esant didelio įsigėrimo pagrindams, gali tekti gruntuoti ir 2 kartus. Paruoštas ATLAS klijų skiedinys tolygiai paskirstomas ant grindų plienine dantyta trintuve iš pradžių lygiu trintuvės kraštu, o po to paskirstomas paviršiumi dantytu kraštu. Trintuvės dantukų dydis priklauso nuo plytelių dydžio ir plytelės pagrindo rievių gyli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14825" cy="3181350"/>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30. Teptuko ar volelio pagalba, gruntu ATLAS UNI-GRUNT padengiam grindų pagrindą. Esant didelio įsigėrimo pagrindams, gali tekti gruntuoti ir 2 kartus. Paruoštas ATLAS klijų skiedinys tolygiai paskirstomas ant grindų plienine dantyta trintuve iš pradžių lygiu trintuvės kraštu, o po to paskirstomas paviršiumi dantytu kraštu. Trintuvės dantukų dydis priklauso nuo plytelių dydžio ir plytelės pagrindo rievių gylio.</w:t>
      </w:r>
    </w:p>
    <w:p w:rsidR="001576DC" w:rsidRPr="001576DC" w:rsidRDefault="001576DC" w:rsidP="001576DC">
      <w:pPr>
        <w:numPr>
          <w:ilvl w:val="0"/>
          <w:numId w:val="19"/>
        </w:num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54855E94" wp14:editId="2D262023">
            <wp:extent cx="4314825" cy="3181350"/>
            <wp:effectExtent l="0" t="0" r="9525" b="0"/>
            <wp:docPr id="31" name="Paveikslėlis 31" descr="31. Grindų plytelės klojamos taip pat kaip ir sienų. Akmens masės ar kitų grindinių plytelių klojimas visada pradedamas nuo labiausiai į akis krintančio kampo. Ant išteptų klijų klojamos plytelės ir pakalamos guminiu plaktuku (tai labai svarbu klijuojant didelio formato plyte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1. Grindų plytelės klojamos taip pat kaip ir sienų. Akmens masės ar kitų grindinių plytelių klojimas visada pradedamas nuo labiausiai į akis krintančio kampo. Ant išteptų klijų klojamos plytelės ir pakalamos guminiu plaktuku (tai labai svarbu klijuojant didelio formato plyteles).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4825" cy="3181350"/>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lastRenderedPageBreak/>
        <w:t>31. Grindų plytelės klojamos taip pat kaip ir sienų. Akmens masės ar kitų grindinių plytelių klojimas visada pradedamas nuo labiausiai į akis krintančio kampo. Ant išteptų klijų klojamos plytelės ir pakalamos guminiu plaktuku (tai labai svarbu klijuojant didelio formato plyteles).</w:t>
      </w:r>
    </w:p>
    <w:p w:rsidR="001576DC" w:rsidRPr="001576DC" w:rsidRDefault="001576DC" w:rsidP="001576DC">
      <w:pPr>
        <w:numPr>
          <w:ilvl w:val="0"/>
          <w:numId w:val="20"/>
        </w:numPr>
        <w:shd w:val="clear" w:color="auto" w:fill="FFFFFF"/>
        <w:spacing w:before="100" w:beforeAutospacing="1" w:after="300" w:line="300" w:lineRule="atLeast"/>
        <w:ind w:left="0"/>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1B8A24B1" wp14:editId="0649BACA">
            <wp:extent cx="4314825" cy="3162300"/>
            <wp:effectExtent l="0" t="0" r="9525" b="0"/>
            <wp:docPr id="32" name="Paveikslėlis 32" descr="https://www.iris.lt/files/cache/c15d4d1caf401cd2b8dce0211d5852e9_f7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iris.lt/files/cache/c15d4d1caf401cd2b8dce0211d5852e9_f722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14825" cy="3162300"/>
                    </a:xfrm>
                    <a:prstGeom prst="rect">
                      <a:avLst/>
                    </a:prstGeom>
                    <a:noFill/>
                    <a:ln>
                      <a:noFill/>
                    </a:ln>
                  </pic:spPr>
                </pic:pic>
              </a:graphicData>
            </a:graphic>
          </wp:inline>
        </w:drawing>
      </w:r>
    </w:p>
    <w:p w:rsidR="001576DC" w:rsidRPr="001576DC" w:rsidRDefault="001576DC" w:rsidP="001576DC">
      <w:pPr>
        <w:numPr>
          <w:ilvl w:val="0"/>
          <w:numId w:val="20"/>
        </w:num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1DAE545F" wp14:editId="1E6B91BA">
            <wp:extent cx="4314825" cy="3162300"/>
            <wp:effectExtent l="0" t="0" r="9525" b="0"/>
            <wp:docPr id="33" name="Paveikslėlis 33" descr="https://www.iris.lt/files/cache/4c016b1677a5dfecdeede2c729dead69_f7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iris.lt/files/cache/4c016b1677a5dfecdeede2c729dead69_f722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14825" cy="3162300"/>
                    </a:xfrm>
                    <a:prstGeom prst="rect">
                      <a:avLst/>
                    </a:prstGeom>
                    <a:noFill/>
                    <a:ln>
                      <a:noFill/>
                    </a:ln>
                  </pic:spPr>
                </pic:pic>
              </a:graphicData>
            </a:graphic>
          </wp:inline>
        </w:drawing>
      </w:r>
    </w:p>
    <w:p w:rsidR="001576DC" w:rsidRPr="001576DC" w:rsidRDefault="001576DC" w:rsidP="001576DC">
      <w:pPr>
        <w:shd w:val="clear" w:color="auto" w:fill="FFFFFF"/>
        <w:spacing w:after="150" w:line="240" w:lineRule="auto"/>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32. Priklijavus keletą eilių, gulsčiuku būtina patikrinti plytelių horizontalumą. Jei yra išsikišusių iš plokštumos plytelių, jos pakalamos guminiu plaktuku. Klijų perteklius iš tarpų pašalinamas iki jam sustingstant.</w:t>
      </w:r>
    </w:p>
    <w:p w:rsidR="001576DC" w:rsidRPr="001576DC" w:rsidRDefault="001576DC" w:rsidP="001576DC">
      <w:pPr>
        <w:shd w:val="clear" w:color="auto" w:fill="FFFFFF"/>
        <w:spacing w:after="150" w:line="240" w:lineRule="auto"/>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33. Be tradicinių plytelių klijų, grindų plytelėms klijuoti plačiai naudojami vidutinio storio sluoksnio klijai </w:t>
      </w:r>
      <w:hyperlink r:id="rId46" w:tgtFrame="_blank" w:history="1">
        <w:r w:rsidRPr="001576DC">
          <w:rPr>
            <w:rFonts w:ascii="Helvetica" w:eastAsia="Times New Roman" w:hAnsi="Helvetica" w:cs="Helvetica"/>
            <w:color w:val="747474"/>
            <w:sz w:val="21"/>
            <w:szCs w:val="21"/>
            <w:u w:val="single"/>
            <w:lang w:eastAsia="lt-LT"/>
          </w:rPr>
          <w:t>ATLAS MEGA PLUS</w:t>
        </w:r>
      </w:hyperlink>
      <w:r w:rsidRPr="001576DC">
        <w:rPr>
          <w:rFonts w:ascii="Helvetica" w:eastAsia="Times New Roman" w:hAnsi="Helvetica" w:cs="Helvetica"/>
          <w:color w:val="5A5A5A"/>
          <w:sz w:val="21"/>
          <w:szCs w:val="21"/>
          <w:lang w:eastAsia="lt-LT"/>
        </w:rPr>
        <w:t> (CAL N). Šie klijai skiriasi nuo kitų tuo, kad jų galimas sluoksnio storis 4–20 mm. Todėl juos ypač patogu naudoti, kai grindų pagrindas nėra lygus, ar kai reikia formuoti nedidelius nuolydžius. Klijai tinka šildomoms grindims. Šis skiedinys ruošiamas supilant į mišinį vandenį ir išmaišant jį mechaniniu būdu. Plačiau: </w:t>
      </w:r>
      <w:hyperlink r:id="rId47" w:tooltip="Plytelių klijai. Kaip pasirinkti tinkamus?" w:history="1">
        <w:r w:rsidRPr="001576DC">
          <w:rPr>
            <w:rFonts w:ascii="Helvetica" w:eastAsia="Times New Roman" w:hAnsi="Helvetica" w:cs="Helvetica"/>
            <w:color w:val="747474"/>
            <w:sz w:val="21"/>
            <w:szCs w:val="21"/>
            <w:u w:val="single"/>
            <w:lang w:eastAsia="lt-LT"/>
          </w:rPr>
          <w:t>Plytelių klijai. Kaip pasirinkti tinkamus?</w:t>
        </w:r>
      </w:hyperlink>
    </w:p>
    <w:p w:rsidR="001576DC" w:rsidRPr="001576DC" w:rsidRDefault="001576DC" w:rsidP="001576DC">
      <w:pPr>
        <w:shd w:val="clear" w:color="auto" w:fill="FFFFFF"/>
        <w:spacing w:after="0" w:line="240" w:lineRule="auto"/>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lastRenderedPageBreak/>
        <w:t> </w:t>
      </w:r>
    </w:p>
    <w:p w:rsidR="001576DC" w:rsidRPr="001576DC" w:rsidRDefault="001576DC" w:rsidP="001576DC">
      <w:pPr>
        <w:numPr>
          <w:ilvl w:val="0"/>
          <w:numId w:val="21"/>
        </w:numPr>
        <w:shd w:val="clear" w:color="auto" w:fill="FFFFFF"/>
        <w:spacing w:before="100" w:beforeAutospacing="1" w:after="300" w:line="300" w:lineRule="atLeast"/>
        <w:ind w:left="0"/>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43E79196" wp14:editId="41EF4D3E">
            <wp:extent cx="4314825" cy="3190875"/>
            <wp:effectExtent l="0" t="0" r="9525" b="9525"/>
            <wp:docPr id="34" name="Paveikslėlis 34" descr="34. Klijai tinkami naudoti po 5 min. dar kartą išmaišius. Savo savybes paruoštas skiedinys išlaiko 4 valandas. Klijai MEGA PLUS (CAL N) turi kitokią konsistenciją nei plonasluoksniai klijai. Darbinės produkto savybės užtikrina lengvą klijų pasiskirstymą po klijuojama plytele ir jos prilipimą pilnu pagrindu be oro burbuliukų. Klijus galima lieti iš kibiro tiesiai ant grind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4. Klijai tinkami naudoti po 5 min. dar kartą išmaišius. Savo savybes paruoštas skiedinys išlaiko 4 valandas. Klijai MEGA PLUS (CAL N) turi kitokią konsistenciją nei plonasluoksniai klijai. Darbinės produkto savybės užtikrina lengvą klijų pasiskirstymą po klijuojama plytele ir jos prilipimą pilnu pagrindu be oro burbuliukų. Klijus galima lieti iš kibiro tiesiai ant grindų."/>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14825" cy="3190875"/>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34. Klijai tinkami naudoti po 5 min. dar kartą išmaišius. Savo savybes paruoštas skiedinys išlaiko 4 valandas. Klijai MEGA PLUS (CAL N) turi kitokią konsistenciją nei plonasluoksniai klijai. Darbinės produkto savybės užtikrina lengvą klijų pasiskirstymą po klijuojama plytele ir jos prilipimą pilnu pagrindu be oro burbuliukų. Klijus galima lieti iš kibiro tiesiai ant grindų.</w:t>
      </w:r>
    </w:p>
    <w:p w:rsidR="001576DC" w:rsidRPr="001576DC" w:rsidRDefault="001576DC" w:rsidP="001576DC">
      <w:pPr>
        <w:numPr>
          <w:ilvl w:val="0"/>
          <w:numId w:val="21"/>
        </w:num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25C8EF80" wp14:editId="3E466439">
            <wp:extent cx="4314825" cy="3190875"/>
            <wp:effectExtent l="0" t="0" r="9525" b="9525"/>
            <wp:docPr id="35" name="Paveikslėlis 35" descr="35. Ant paruošto pagrindo klijai tepami reikiamu storiu (4–20 mm) ir tolygiai paskirstomi (pageidautina viena kryptimi) dantyta men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5. Ant paruošto pagrindo klijai tepami reikiamu storiu (4–20 mm) ir tolygiai paskirstomi (pageidautina viena kryptimi) dantyta mentel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14825" cy="3190875"/>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35. Ant paruošto pagrindo klijai tepami reikiamu storiu (4–20 mm) ir tolygiai paskirstomi (pageidautina viena kryptimi) dantyta mentele.</w:t>
      </w:r>
    </w:p>
    <w:p w:rsidR="001576DC" w:rsidRPr="001576DC" w:rsidRDefault="001576DC" w:rsidP="001576DC">
      <w:pPr>
        <w:numPr>
          <w:ilvl w:val="0"/>
          <w:numId w:val="22"/>
        </w:numPr>
        <w:shd w:val="clear" w:color="auto" w:fill="FFFFFF"/>
        <w:spacing w:before="100" w:beforeAutospacing="1" w:after="300" w:line="300" w:lineRule="atLeast"/>
        <w:ind w:left="0"/>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lastRenderedPageBreak/>
        <w:drawing>
          <wp:inline distT="0" distB="0" distL="0" distR="0" wp14:anchorId="2898CA55" wp14:editId="0692578B">
            <wp:extent cx="4314825" cy="3343275"/>
            <wp:effectExtent l="0" t="0" r="9525" b="9525"/>
            <wp:docPr id="36" name="Paveikslėlis 36" descr="36. Klijuojant klijais MEGA PLUS (CAL N) pakanka lengvo plytelių pakalimo ar paspaudimo r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6. Klijuojant klijais MEGA PLUS (CAL N) pakanka lengvo plytelių pakalimo ar paspaudimo rank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14825" cy="3343275"/>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36. Klijuojant klijais MEGA PLUS (CAL N) pakanka lengvo plytelių pakalimo ar paspaudimo ranka.</w:t>
      </w:r>
    </w:p>
    <w:p w:rsidR="001576DC" w:rsidRPr="001576DC" w:rsidRDefault="001576DC" w:rsidP="001576DC">
      <w:pPr>
        <w:numPr>
          <w:ilvl w:val="0"/>
          <w:numId w:val="22"/>
        </w:num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0896E7A3" wp14:editId="5846BAD0">
            <wp:extent cx="4314825" cy="3343275"/>
            <wp:effectExtent l="0" t="0" r="9525" b="9525"/>
            <wp:docPr id="37" name="Paveikslėlis 37" descr="37. Tankesnė ir plastiškesnė skiedinio konsistencija leidžia klijams tolygiai pasiskirstyti po visa ply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7. Tankesnė ir plastiškesnė skiedinio konsistencija leidžia klijams tolygiai pasiskirstyti po visa plytel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14825" cy="3343275"/>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37. Tankesnė ir plastiškesnė skiedinio konsistencija leidžia klijams tolygiai pasiskirstyti po visa plytele.</w:t>
      </w:r>
    </w:p>
    <w:p w:rsidR="001576DC" w:rsidRPr="001576DC" w:rsidRDefault="001576DC" w:rsidP="001576DC">
      <w:pPr>
        <w:numPr>
          <w:ilvl w:val="0"/>
          <w:numId w:val="23"/>
        </w:numPr>
        <w:shd w:val="clear" w:color="auto" w:fill="FFFFFF"/>
        <w:spacing w:before="100" w:beforeAutospacing="1" w:after="300" w:line="300" w:lineRule="atLeast"/>
        <w:ind w:left="0"/>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lastRenderedPageBreak/>
        <w:drawing>
          <wp:inline distT="0" distB="0" distL="0" distR="0" wp14:anchorId="20411A01" wp14:editId="384C1253">
            <wp:extent cx="4314825" cy="3181350"/>
            <wp:effectExtent l="0" t="0" r="9525" b="0"/>
            <wp:docPr id="38" name="Paveikslėlis 38" descr="38. Jei plytelėmis norite išklijuoti intensyviai naudojamą patalpą, pvz., koridorių, prekybos salę, banko holą ir pan., ir kurios neeksploatuoti galite tik labai trumpą laiką, naudokite greitai kietėjančius klijus ATLAS MIG. Patalpoje galėsite vaikščioti ir plyteles glaistyti jau po 4 val. ATLAS MIG klijus galite naudoti ir sieninėms plytelėms klijuo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8. Jei plytelėmis norite išklijuoti intensyviai naudojamą patalpą, pvz., koridorių, prekybos salę, banko holą ir pan., ir kurios neeksploatuoti galite tik labai trumpą laiką, naudokite greitai kietėjančius klijus ATLAS MIG. Patalpoje galėsite vaikščioti ir plyteles glaistyti jau po 4 val. ATLAS MIG klijus galite naudoti ir sieninėms plytelėms klijuoti."/>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14825" cy="3181350"/>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38. Jei plytelėmis norite išklijuoti intensyviai naudojamą patalpą, pvz., koridorių, prekybos salę, banko holą ir pan., ir kurios neeksploatuoti galite tik labai trumpą laiką, naudokite greitai kietėjančius klijus ATLAS MIG. Patalpoje galėsite vaikščioti ir plyteles glaistyti jau po 4 val. ATLAS MIG klijus galite naudoti ir sieninėms plytelėms klijuoti.</w:t>
      </w:r>
    </w:p>
    <w:p w:rsidR="001576DC" w:rsidRPr="001576DC" w:rsidRDefault="001576DC" w:rsidP="001576DC">
      <w:pPr>
        <w:numPr>
          <w:ilvl w:val="0"/>
          <w:numId w:val="23"/>
        </w:num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7C8F5E45" wp14:editId="31B3D797">
            <wp:extent cx="4314825" cy="3181350"/>
            <wp:effectExtent l="0" t="0" r="9525" b="0"/>
            <wp:docPr id="39" name="Paveikslėlis 39" descr="39. Pirmoji plytelių eilė (cokolinė) klijuojama paklojus grindų plyteles. Plytelės atpjaunamos reikiamo matmens. Nustatykite kiekvienos plytelės dydį, nes dėl pagrindo nelygumo jų dažniausiai reikia nevienod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9. Pirmoji plytelių eilė (cokolinė) klijuojama paklojus grindų plyteles. Plytelės atpjaunamos reikiamo matmens. Nustatykite kiekvienos plytelės dydį, nes dėl pagrindo nelygumo jų dažniausiai reikia nevienodų."/>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14825" cy="3181350"/>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39. Pirmoji plytelių eilė (cokolinė) klijuojama paklojus grindų plyteles. Plytelės atpjaunamos reikiamo matmens. Nustatykite kiekvienos plytelės dydį, nes dėl pagrindo nelygumo jų dažniausiai reikia nevienodų.</w:t>
      </w:r>
    </w:p>
    <w:p w:rsidR="001576DC" w:rsidRPr="001576DC" w:rsidRDefault="001576DC" w:rsidP="001576DC">
      <w:pPr>
        <w:numPr>
          <w:ilvl w:val="0"/>
          <w:numId w:val="24"/>
        </w:numPr>
        <w:shd w:val="clear" w:color="auto" w:fill="FFFFFF"/>
        <w:spacing w:before="100" w:beforeAutospacing="1" w:after="300" w:line="300" w:lineRule="atLeast"/>
        <w:ind w:left="0"/>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lastRenderedPageBreak/>
        <w:drawing>
          <wp:inline distT="0" distB="0" distL="0" distR="0" wp14:anchorId="232068F7" wp14:editId="0EB35252">
            <wp:extent cx="4314825" cy="3209925"/>
            <wp:effectExtent l="0" t="0" r="9525" b="9525"/>
            <wp:docPr id="40" name="Paveikslėlis 40" descr="40. Klijai užtepami ant sienos kur klijuojama pirmoji plytelių eilė, o plytelės klijuojamos kaip aprašyta anksčiau. Sienų ir grindų sandūroje galima priklijuoti apdailos juostelę su vidiniu profiliu. Grindinės plytelės dėl savo kietumo yra šiek tiek sunkiau apdirbama medžiaga, todėl klijuojant pirmąją sieninių plytelių eilę, pačioje pabaigoje galima paslėpti pjovimų nelygu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0. Klijai užtepami ant sienos kur klijuojama pirmoji plytelių eilė, o plytelės klijuojamos kaip aprašyta anksčiau. Sienų ir grindų sandūroje galima priklijuoti apdailos juostelę su vidiniu profiliu. Grindinės plytelės dėl savo kietumo yra šiek tiek sunkiau apdirbama medžiaga, todėl klijuojant pirmąją sieninių plytelių eilę, pačioje pabaigoje galima paslėpti pjovimų nelygumu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14825" cy="3209925"/>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40. Klijai užtepami ant sienos kur klijuojama pirmoji plytelių eilė, o plytelės klijuojamos kaip aprašyta anksčiau. Sienų ir grindų sandūroje galima priklijuoti apdailos juostelę su vidiniu profiliu. Grindinės plytelės dėl savo kietumo yra šiek tiek sunkiau apdirbama medžiaga, todėl klijuojant pirmąją sieninių plytelių eilę, pačioje pabaigoje galima paslėpti pjovimų nelygumus.</w:t>
      </w:r>
    </w:p>
    <w:p w:rsidR="001576DC" w:rsidRPr="001576DC" w:rsidRDefault="001576DC" w:rsidP="001576DC">
      <w:pPr>
        <w:numPr>
          <w:ilvl w:val="0"/>
          <w:numId w:val="24"/>
        </w:num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p>
    <w:p w:rsidR="001576DC" w:rsidRPr="001576DC" w:rsidRDefault="001576DC" w:rsidP="001576DC">
      <w:pPr>
        <w:shd w:val="clear" w:color="auto" w:fill="FFFFFF"/>
        <w:spacing w:before="150" w:after="150" w:line="510" w:lineRule="atLeast"/>
        <w:outlineLvl w:val="1"/>
        <w:rPr>
          <w:rFonts w:ascii="Helvetica" w:eastAsia="Times New Roman" w:hAnsi="Helvetica" w:cs="Helvetica"/>
          <w:color w:val="5A5A5A"/>
          <w:sz w:val="39"/>
          <w:szCs w:val="39"/>
          <w:lang w:eastAsia="lt-LT"/>
        </w:rPr>
      </w:pPr>
      <w:r w:rsidRPr="001576DC">
        <w:rPr>
          <w:rFonts w:ascii="Helvetica" w:eastAsia="Times New Roman" w:hAnsi="Helvetica" w:cs="Helvetica"/>
          <w:color w:val="5A5A5A"/>
          <w:sz w:val="39"/>
          <w:szCs w:val="39"/>
          <w:lang w:eastAsia="lt-LT"/>
        </w:rPr>
        <w:t>Plytelių tarpų glaistymas ir plytelių priežiūra</w:t>
      </w:r>
    </w:p>
    <w:p w:rsidR="001576DC" w:rsidRPr="001576DC" w:rsidRDefault="001576DC" w:rsidP="001576DC">
      <w:pPr>
        <w:numPr>
          <w:ilvl w:val="0"/>
          <w:numId w:val="25"/>
        </w:numPr>
        <w:shd w:val="clear" w:color="auto" w:fill="FFFFFF"/>
        <w:spacing w:before="100" w:beforeAutospacing="1" w:after="300" w:line="300" w:lineRule="atLeast"/>
        <w:ind w:left="0"/>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2D6794C9" wp14:editId="562E00B2">
            <wp:extent cx="4314825" cy="3438525"/>
            <wp:effectExtent l="0" t="0" r="9525" b="9525"/>
            <wp:docPr id="41" name="Paveikslėlis 41" descr="41. Norėdami paruošti plytelių glaistą, supilkite sausą mišinį į švarų šaltą vandenį (proporcija 1 kg mišinio 0,3–0,33 l vandens) ir išmaišykite rankiniu arba mechaniniu būdu iki vienalytės masės. Vonios ir virtuvės kambariams rekomenduojame naudoti ATLAS ARTIS plytelių tarpų glaistą. Galimas tarpelių plotis 1–25 mm. Tai neblunkantis, elastingas ir greitai kietėjantis glaistas, pagamintas naudojant pažangias Color Protect, Efekt Perlenia ir Myko Bariera technologojas. Jeigu neturit darbo įgūdžių, naudokit paprastą ATLAS plytelių glaistą siauriems tarpams (2–6 mm). Tai tradicinis plytelių tarpų gla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1. Norėdami paruošti plytelių glaistą, supilkite sausą mišinį į švarų šaltą vandenį (proporcija 1 kg mišinio 0,3–0,33 l vandens) ir išmaišykite rankiniu arba mechaniniu būdu iki vienalytės masės. Vonios ir virtuvės kambariams rekomenduojame naudoti ATLAS ARTIS plytelių tarpų glaistą. Galimas tarpelių plotis 1–25 mm. Tai neblunkantis, elastingas ir greitai kietėjantis glaistas, pagamintas naudojant pažangias Color Protect, Efekt Perlenia ir Myko Bariera technologojas. Jeigu neturit darbo įgūdžių, naudokit paprastą ATLAS plytelių glaistą siauriems tarpams (2–6 mm). Tai tradicinis plytelių tarpų glaista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14825" cy="3438525"/>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lastRenderedPageBreak/>
        <w:t xml:space="preserve">41. Norėdami paruošti plytelių glaistą, supilkite sausą mišinį į švarų šaltą vandenį (proporcija 1 kg mišinio 0,3–0,33 l vandens) ir išmaišykite rankiniu arba mechaniniu būdu iki vienalytės masės. Vonios ir virtuvės kambariams rekomenduojame naudoti ATLAS ARTIS plytelių tarpų glaistą. Galimas tarpelių plotis 1–25 mm. Tai neblunkantis, elastingas ir greitai kietėjantis glaistas, pagamintas naudojant pažangias </w:t>
      </w:r>
      <w:proofErr w:type="spellStart"/>
      <w:r w:rsidRPr="001576DC">
        <w:rPr>
          <w:rFonts w:ascii="Helvetica" w:eastAsia="Times New Roman" w:hAnsi="Helvetica" w:cs="Helvetica"/>
          <w:color w:val="5A5A5A"/>
          <w:sz w:val="21"/>
          <w:szCs w:val="21"/>
          <w:lang w:eastAsia="lt-LT"/>
        </w:rPr>
        <w:t>Color</w:t>
      </w:r>
      <w:proofErr w:type="spellEnd"/>
      <w:r w:rsidRPr="001576DC">
        <w:rPr>
          <w:rFonts w:ascii="Helvetica" w:eastAsia="Times New Roman" w:hAnsi="Helvetica" w:cs="Helvetica"/>
          <w:color w:val="5A5A5A"/>
          <w:sz w:val="21"/>
          <w:szCs w:val="21"/>
          <w:lang w:eastAsia="lt-LT"/>
        </w:rPr>
        <w:t xml:space="preserve"> </w:t>
      </w:r>
      <w:proofErr w:type="spellStart"/>
      <w:r w:rsidRPr="001576DC">
        <w:rPr>
          <w:rFonts w:ascii="Helvetica" w:eastAsia="Times New Roman" w:hAnsi="Helvetica" w:cs="Helvetica"/>
          <w:color w:val="5A5A5A"/>
          <w:sz w:val="21"/>
          <w:szCs w:val="21"/>
          <w:lang w:eastAsia="lt-LT"/>
        </w:rPr>
        <w:t>Protect</w:t>
      </w:r>
      <w:proofErr w:type="spellEnd"/>
      <w:r w:rsidRPr="001576DC">
        <w:rPr>
          <w:rFonts w:ascii="Helvetica" w:eastAsia="Times New Roman" w:hAnsi="Helvetica" w:cs="Helvetica"/>
          <w:color w:val="5A5A5A"/>
          <w:sz w:val="21"/>
          <w:szCs w:val="21"/>
          <w:lang w:eastAsia="lt-LT"/>
        </w:rPr>
        <w:t xml:space="preserve">, </w:t>
      </w:r>
      <w:proofErr w:type="spellStart"/>
      <w:r w:rsidRPr="001576DC">
        <w:rPr>
          <w:rFonts w:ascii="Helvetica" w:eastAsia="Times New Roman" w:hAnsi="Helvetica" w:cs="Helvetica"/>
          <w:color w:val="5A5A5A"/>
          <w:sz w:val="21"/>
          <w:szCs w:val="21"/>
          <w:lang w:eastAsia="lt-LT"/>
        </w:rPr>
        <w:t>Efekt</w:t>
      </w:r>
      <w:proofErr w:type="spellEnd"/>
      <w:r w:rsidRPr="001576DC">
        <w:rPr>
          <w:rFonts w:ascii="Helvetica" w:eastAsia="Times New Roman" w:hAnsi="Helvetica" w:cs="Helvetica"/>
          <w:color w:val="5A5A5A"/>
          <w:sz w:val="21"/>
          <w:szCs w:val="21"/>
          <w:lang w:eastAsia="lt-LT"/>
        </w:rPr>
        <w:t xml:space="preserve"> </w:t>
      </w:r>
      <w:proofErr w:type="spellStart"/>
      <w:r w:rsidRPr="001576DC">
        <w:rPr>
          <w:rFonts w:ascii="Helvetica" w:eastAsia="Times New Roman" w:hAnsi="Helvetica" w:cs="Helvetica"/>
          <w:color w:val="5A5A5A"/>
          <w:sz w:val="21"/>
          <w:szCs w:val="21"/>
          <w:lang w:eastAsia="lt-LT"/>
        </w:rPr>
        <w:t>Perlenia</w:t>
      </w:r>
      <w:proofErr w:type="spellEnd"/>
      <w:r w:rsidRPr="001576DC">
        <w:rPr>
          <w:rFonts w:ascii="Helvetica" w:eastAsia="Times New Roman" w:hAnsi="Helvetica" w:cs="Helvetica"/>
          <w:color w:val="5A5A5A"/>
          <w:sz w:val="21"/>
          <w:szCs w:val="21"/>
          <w:lang w:eastAsia="lt-LT"/>
        </w:rPr>
        <w:t xml:space="preserve"> ir </w:t>
      </w:r>
      <w:proofErr w:type="spellStart"/>
      <w:r w:rsidRPr="001576DC">
        <w:rPr>
          <w:rFonts w:ascii="Helvetica" w:eastAsia="Times New Roman" w:hAnsi="Helvetica" w:cs="Helvetica"/>
          <w:color w:val="5A5A5A"/>
          <w:sz w:val="21"/>
          <w:szCs w:val="21"/>
          <w:lang w:eastAsia="lt-LT"/>
        </w:rPr>
        <w:t>Myko</w:t>
      </w:r>
      <w:proofErr w:type="spellEnd"/>
      <w:r w:rsidRPr="001576DC">
        <w:rPr>
          <w:rFonts w:ascii="Helvetica" w:eastAsia="Times New Roman" w:hAnsi="Helvetica" w:cs="Helvetica"/>
          <w:color w:val="5A5A5A"/>
          <w:sz w:val="21"/>
          <w:szCs w:val="21"/>
          <w:lang w:eastAsia="lt-LT"/>
        </w:rPr>
        <w:t xml:space="preserve"> </w:t>
      </w:r>
      <w:proofErr w:type="spellStart"/>
      <w:r w:rsidRPr="001576DC">
        <w:rPr>
          <w:rFonts w:ascii="Helvetica" w:eastAsia="Times New Roman" w:hAnsi="Helvetica" w:cs="Helvetica"/>
          <w:color w:val="5A5A5A"/>
          <w:sz w:val="21"/>
          <w:szCs w:val="21"/>
          <w:lang w:eastAsia="lt-LT"/>
        </w:rPr>
        <w:t>Bariera</w:t>
      </w:r>
      <w:proofErr w:type="spellEnd"/>
      <w:r w:rsidRPr="001576DC">
        <w:rPr>
          <w:rFonts w:ascii="Helvetica" w:eastAsia="Times New Roman" w:hAnsi="Helvetica" w:cs="Helvetica"/>
          <w:color w:val="5A5A5A"/>
          <w:sz w:val="21"/>
          <w:szCs w:val="21"/>
          <w:lang w:eastAsia="lt-LT"/>
        </w:rPr>
        <w:t xml:space="preserve"> </w:t>
      </w:r>
      <w:proofErr w:type="spellStart"/>
      <w:r w:rsidRPr="001576DC">
        <w:rPr>
          <w:rFonts w:ascii="Helvetica" w:eastAsia="Times New Roman" w:hAnsi="Helvetica" w:cs="Helvetica"/>
          <w:color w:val="5A5A5A"/>
          <w:sz w:val="21"/>
          <w:szCs w:val="21"/>
          <w:lang w:eastAsia="lt-LT"/>
        </w:rPr>
        <w:t>technologojas</w:t>
      </w:r>
      <w:proofErr w:type="spellEnd"/>
      <w:r w:rsidRPr="001576DC">
        <w:rPr>
          <w:rFonts w:ascii="Helvetica" w:eastAsia="Times New Roman" w:hAnsi="Helvetica" w:cs="Helvetica"/>
          <w:color w:val="5A5A5A"/>
          <w:sz w:val="21"/>
          <w:szCs w:val="21"/>
          <w:lang w:eastAsia="lt-LT"/>
        </w:rPr>
        <w:t>. Jeigu neturit darbo įgūdžių, naudokit paprastą ATLAS plytelių glaistą siauriems tarpams (2–6 mm). Tai tradicinis plytelių tarpų glaistas.</w:t>
      </w:r>
    </w:p>
    <w:p w:rsidR="001576DC" w:rsidRPr="001576DC" w:rsidRDefault="001576DC" w:rsidP="001576DC">
      <w:pPr>
        <w:numPr>
          <w:ilvl w:val="0"/>
          <w:numId w:val="25"/>
        </w:num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79C3C0AD" wp14:editId="6011E60A">
            <wp:extent cx="4314825" cy="3438525"/>
            <wp:effectExtent l="0" t="0" r="9525" b="9525"/>
            <wp:docPr id="42" name="Paveikslėlis 42" descr="42. Pasirinkę atitinkamą glaistą, atidžiai perskaitykite jo paruošimo ir naudojimo instrukciją. Atkreipkite dėmesį į reikiamą vandens kiekį. Glaistas bus tinkamas naudoti po 5 min. dar kartą išmaiš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2. Pasirinkę atitinkamą glaistą, atidžiai perskaitykite jo paruošimo ir naudojimo instrukciją. Atkreipkite dėmesį į reikiamą vandens kiekį. Glaistas bus tinkamas naudoti po 5 min. dar kartą išmaišiu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14825" cy="3438525"/>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42. Pasirinkę atitinkamą glaistą, atidžiai perskaitykite jo paruošimo ir naudojimo instrukciją. Atkreipkite dėmesį į reikiamą vandens kiekį. Glaistas bus tinkamas naudoti po 5 min. dar kartą išmaišius.</w:t>
      </w:r>
    </w:p>
    <w:p w:rsidR="001576DC" w:rsidRPr="001576DC" w:rsidRDefault="001576DC" w:rsidP="001576DC">
      <w:pPr>
        <w:numPr>
          <w:ilvl w:val="0"/>
          <w:numId w:val="26"/>
        </w:numPr>
        <w:shd w:val="clear" w:color="auto" w:fill="FFFFFF"/>
        <w:spacing w:before="100" w:beforeAutospacing="1" w:after="300" w:line="300" w:lineRule="atLeast"/>
        <w:ind w:left="0"/>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lastRenderedPageBreak/>
        <w:drawing>
          <wp:inline distT="0" distB="0" distL="0" distR="0" wp14:anchorId="65C3AEFF" wp14:editId="723C90C0">
            <wp:extent cx="4314825" cy="3390900"/>
            <wp:effectExtent l="0" t="0" r="9525" b="0"/>
            <wp:docPr id="43" name="Paveikslėlis 43" descr="43. Paruoštą glaistą gumine trintuve reikia paskirstyti ant plytelių paviršiaus. Prieš glaistymą tinkamai paruoškite siūles. Jos turi būti vienodo gylio, švarios, be dulkių ir sudrėkintos vandeniu. Kad siūlės būtų vienodo gylio, klijuodami plyteles nepamirškite iš siūlių išvalyti klij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43. Paruoštą glaistą gumine trintuve reikia paskirstyti ant plytelių paviršiaus. Prieš glaistymą tinkamai paruoškite siūles. Jos turi būti vienodo gylio, švarios, be dulkių ir sudrėkintos vandeniu. Kad siūlės būtų vienodo gylio, klijuodami plyteles nepamirškite iš siūlių išvalyti klijų."/>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14825" cy="3390900"/>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43. Paruoštą glaistą gumine trintuve reikia paskirstyti ant plytelių paviršiaus. Prieš glaistymą tinkamai paruoškite siūles. Jos turi būti vienodo gylio, švarios, be dulkių ir sudrėkintos vandeniu. Kad siūlės būtų vienodo gylio, klijuodami plyteles nepamirškite iš siūlių išvalyti klijų.</w:t>
      </w:r>
    </w:p>
    <w:p w:rsidR="001576DC" w:rsidRPr="001576DC" w:rsidRDefault="001576DC" w:rsidP="001576DC">
      <w:pPr>
        <w:numPr>
          <w:ilvl w:val="0"/>
          <w:numId w:val="26"/>
        </w:num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1F1D5A1C" wp14:editId="3CC322B4">
            <wp:extent cx="4314825" cy="3390900"/>
            <wp:effectExtent l="0" t="0" r="9525" b="0"/>
            <wp:docPr id="44" name="Paveikslėlis 44" descr="44. Paskirsčius plytelių glaistą ATLAS ant plytelių paviršiaus, jo perteklius pašalinamas gumine mentele braukiant įstrižai siūlių. Glaisto paskirstymo metu pasistenkite, kad jis giliai ir glotniai užpildytų plytelių tarpus. Šitie veiksmai kartojami, kol tarpai visiškai užsipildo. Šio darbo metu reikia vengti tiesioginių saulės spindulių ir skersvėjų. Pasirinkus glaistą, atkreipkite dėmesį, kokį maksimalų plytelių plotą rekomenduojama padengti glaistu. Tai svarbu, nes patalpos temperatūra ir praėjęs laikas, gali įtakoti tarpelio siūlės kokyb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4. Paskirsčius plytelių glaistą ATLAS ant plytelių paviršiaus, jo perteklius pašalinamas gumine mentele braukiant įstrižai siūlių. Glaisto paskirstymo metu pasistenkite, kad jis giliai ir glotniai užpildytų plytelių tarpus. Šitie veiksmai kartojami, kol tarpai visiškai užsipildo. Šio darbo metu reikia vengti tiesioginių saulės spindulių ir skersvėjų. Pasirinkus glaistą, atkreipkite dėmesį, kokį maksimalų plytelių plotą rekomenduojama padengti glaistu. Tai svarbu, nes patalpos temperatūra ir praėjęs laikas, gali įtakoti tarpelio siūlės kokybę."/>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14825" cy="3390900"/>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 xml:space="preserve">44. Paskirsčius plytelių glaistą ATLAS ant plytelių paviršiaus, jo perteklius pašalinamas gumine mentele braukiant įstrižai siūlių. Glaisto paskirstymo metu pasistenkite, kad jis giliai ir glotniai užpildytų plytelių tarpus. Šitie veiksmai kartojami, kol tarpai visiškai užsipildo. Šio darbo metu reikia vengti tiesioginių saulės spindulių ir skersvėjų. Pasirinkus glaistą, </w:t>
      </w:r>
      <w:r w:rsidRPr="001576DC">
        <w:rPr>
          <w:rFonts w:ascii="Helvetica" w:eastAsia="Times New Roman" w:hAnsi="Helvetica" w:cs="Helvetica"/>
          <w:color w:val="5A5A5A"/>
          <w:sz w:val="21"/>
          <w:szCs w:val="21"/>
          <w:lang w:eastAsia="lt-LT"/>
        </w:rPr>
        <w:lastRenderedPageBreak/>
        <w:t>atkreipkite dėmesį, kokį maksimalų plytelių plotą rekomenduojama padengti glaistu. Tai svarbu, nes patalpos temperatūra ir praėjęs laikas, gali įtakoti tarpelio siūlės kokybę.</w:t>
      </w:r>
    </w:p>
    <w:p w:rsidR="001576DC" w:rsidRPr="001576DC" w:rsidRDefault="001576DC" w:rsidP="001576DC">
      <w:pPr>
        <w:numPr>
          <w:ilvl w:val="0"/>
          <w:numId w:val="27"/>
        </w:numPr>
        <w:shd w:val="clear" w:color="auto" w:fill="FFFFFF"/>
        <w:spacing w:before="100" w:beforeAutospacing="1" w:after="300" w:line="300" w:lineRule="atLeast"/>
        <w:ind w:left="0"/>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4416A61C" wp14:editId="66DCA0F1">
            <wp:extent cx="4314825" cy="3371850"/>
            <wp:effectExtent l="0" t="0" r="9525" b="0"/>
            <wp:docPr id="45" name="Paveikslėlis 45" descr="45. Po pirminio sukietėjimo galima pradėti valyti plytelių paviršių. Tai atliekama kieta, drėgna su didelėmis poromis kempine ar trintuve su kempine. Negalima plytelių valyti sausa kempine, ypač po glaistymo, nes sausos dalelytės, įtrintos į šviežią glaistą, gali pakeisti jo spalv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45. Po pirminio sukietėjimo galima pradėti valyti plytelių paviršių. Tai atliekama kieta, drėgna su didelėmis poromis kempine ar trintuve su kempine. Negalima plytelių valyti sausa kempine, ypač po glaistymo, nes sausos dalelytės, įtrintos į šviežią glaistą, gali pakeisti jo spalvą."/>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14825" cy="3371850"/>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45. Po pirminio sukietėjimo galima pradėti valyti plytelių paviršių. Tai atliekama kieta, drėgna su didelėmis poromis kempine ar trintuve su kempine. Negalima plytelių valyti sausa kempine, ypač po glaistymo, nes sausos dalelytės, įtrintos į šviežią glaistą, gali pakeisti jo spalvą.</w:t>
      </w:r>
    </w:p>
    <w:p w:rsidR="001576DC" w:rsidRPr="001576DC" w:rsidRDefault="001576DC" w:rsidP="001576DC">
      <w:pPr>
        <w:numPr>
          <w:ilvl w:val="0"/>
          <w:numId w:val="27"/>
        </w:num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33EF5405" wp14:editId="431CF824">
            <wp:extent cx="4314825" cy="3371850"/>
            <wp:effectExtent l="0" t="0" r="9525" b="0"/>
            <wp:docPr id="46" name="Paveikslėlis 46" descr="46. Rekomenduojama kuo dažniau drėkinti ir skalauti kempines, kuriomis valomos plytelės nuo glaisto pertekliaus. Plytelės plaunamos gerai nusausinta kempine, kuri nuolat turi būti švari. Užpildydami siūles, sekite, kad jos nebūtų šlapios, nes vandens perteklius gali išplauti pigmentą ir glaistą iš siūli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46. Rekomenduojama kuo dažniau drėkinti ir skalauti kempines, kuriomis valomos plytelės nuo glaisto pertekliaus. Plytelės plaunamos gerai nusausinta kempine, kuri nuolat turi būti švari. Užpildydami siūles, sekite, kad jos nebūtų šlapios, nes vandens perteklius gali išplauti pigmentą ir glaistą iš siūlių."/>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14825" cy="3371850"/>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 xml:space="preserve">46. Rekomenduojama kuo dažniau drėkinti ir skalauti kempines, kuriomis valomos plytelės nuo glaisto pertekliaus. Plytelės plaunamos gerai nusausinta kempine, kuri nuolat turi būti </w:t>
      </w:r>
      <w:r w:rsidRPr="001576DC">
        <w:rPr>
          <w:rFonts w:ascii="Helvetica" w:eastAsia="Times New Roman" w:hAnsi="Helvetica" w:cs="Helvetica"/>
          <w:color w:val="5A5A5A"/>
          <w:sz w:val="21"/>
          <w:szCs w:val="21"/>
          <w:lang w:eastAsia="lt-LT"/>
        </w:rPr>
        <w:lastRenderedPageBreak/>
        <w:t>švari. Užpildydami siūles, sekite, kad jos nebūtų šlapios, nes vandens perteklius gali išplauti pigmentą ir glaistą iš siūlių.</w:t>
      </w:r>
    </w:p>
    <w:p w:rsidR="001576DC" w:rsidRPr="001576DC" w:rsidRDefault="001576DC" w:rsidP="001576DC">
      <w:pPr>
        <w:numPr>
          <w:ilvl w:val="0"/>
          <w:numId w:val="28"/>
        </w:numPr>
        <w:shd w:val="clear" w:color="auto" w:fill="FFFFFF"/>
        <w:spacing w:before="100" w:beforeAutospacing="1" w:after="300" w:line="300" w:lineRule="atLeast"/>
        <w:ind w:left="0"/>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7F77011B" wp14:editId="0697ACB7">
            <wp:extent cx="4324350" cy="3200400"/>
            <wp:effectExtent l="0" t="0" r="0" b="0"/>
            <wp:docPr id="47" name="Paveikslėlis 47" descr="47. Galutinis plytelių valymas atliekamas specialiais skudurėliais arba kietomis kempinėmis su smulkiomis poromis. Švariai nuvalius plyteles, siūlių paviršius išlyginamas ir atsargiai perbraukiamas išilgai siūlės. Glaistui išdžiūvus plytelių paviršius poliruojamas sausu minkštu skudurėl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47. Galutinis plytelių valymas atliekamas specialiais skudurėliais arba kietomis kempinėmis su smulkiomis poromis. Švariai nuvalius plyteles, siūlių paviršius išlyginamas ir atsargiai perbraukiamas išilgai siūlės. Glaistui išdžiūvus plytelių paviršius poliruojamas sausu minkštu skudurėliu."/>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24350" cy="3200400"/>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47. Galutinis plytelių valymas atliekamas specialiais skudurėliais arba kietomis kempinėmis su smulkiomis poromis. Švariai nuvalius plyteles, siūlių paviršius išlyginamas ir atsargiai perbraukiamas išilgai siūlės. Glaistui išdžiūvus plytelių paviršius poliruojamas sausu minkštu skudurėliu.</w:t>
      </w:r>
    </w:p>
    <w:p w:rsidR="001576DC" w:rsidRPr="001576DC" w:rsidRDefault="001576DC" w:rsidP="001576DC">
      <w:pPr>
        <w:numPr>
          <w:ilvl w:val="0"/>
          <w:numId w:val="28"/>
        </w:num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137258FB" wp14:editId="7FF30239">
            <wp:extent cx="4314825" cy="3190875"/>
            <wp:effectExtent l="0" t="0" r="9525" b="9525"/>
            <wp:docPr id="48" name="Paveikslėlis 48" descr="48. Siekiant užtikrinti optimalias glaisto kietėjimo sąlygas, naujas siūles reikia saugoti kelias dienas ir po truputį drėkinti. Plytelių tarpus reikia suvilginti švariu, dažnai keičiamu vandeniu. Tai pagerina glaisto kietėjimą ir apsaugo nuo spalvos pakeit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48. Siekiant užtikrinti optimalias glaisto kietėjimo sąlygas, naujas siūles reikia saugoti kelias dienas ir po truputį drėkinti. Plytelių tarpus reikia suvilginti švariu, dažnai keičiamu vandeniu. Tai pagerina glaisto kietėjimą ir apsaugo nuo spalvos pakeitim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14825" cy="3190875"/>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lastRenderedPageBreak/>
        <w:t xml:space="preserve">48. Siekiant užtikrinti optimalias glaisto kietėjimo sąlygas, naujas siūles reikia saugoti kelias dienas ir po truputį drėkinti. Plytelių tarpus reikia </w:t>
      </w:r>
      <w:proofErr w:type="spellStart"/>
      <w:r w:rsidRPr="001576DC">
        <w:rPr>
          <w:rFonts w:ascii="Helvetica" w:eastAsia="Times New Roman" w:hAnsi="Helvetica" w:cs="Helvetica"/>
          <w:color w:val="5A5A5A"/>
          <w:sz w:val="21"/>
          <w:szCs w:val="21"/>
          <w:lang w:eastAsia="lt-LT"/>
        </w:rPr>
        <w:t>suvilginti</w:t>
      </w:r>
      <w:proofErr w:type="spellEnd"/>
      <w:r w:rsidRPr="001576DC">
        <w:rPr>
          <w:rFonts w:ascii="Helvetica" w:eastAsia="Times New Roman" w:hAnsi="Helvetica" w:cs="Helvetica"/>
          <w:color w:val="5A5A5A"/>
          <w:sz w:val="21"/>
          <w:szCs w:val="21"/>
          <w:lang w:eastAsia="lt-LT"/>
        </w:rPr>
        <w:t xml:space="preserve"> švariu, dažnai keičiamu vandeniu. Tai pagerina glaisto kietėjimą ir apsaugo nuo spalvos pakeitimo.</w:t>
      </w:r>
    </w:p>
    <w:p w:rsidR="001576DC" w:rsidRPr="001576DC" w:rsidRDefault="001576DC" w:rsidP="001576DC">
      <w:pPr>
        <w:numPr>
          <w:ilvl w:val="0"/>
          <w:numId w:val="29"/>
        </w:numPr>
        <w:shd w:val="clear" w:color="auto" w:fill="FFFFFF"/>
        <w:spacing w:before="100" w:beforeAutospacing="1" w:after="300" w:line="300" w:lineRule="atLeast"/>
        <w:ind w:left="0"/>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24CC4584" wp14:editId="200045A4">
            <wp:extent cx="4314825" cy="3286125"/>
            <wp:effectExtent l="0" t="0" r="9525" b="9525"/>
            <wp:docPr id="49" name="Paveikslėlis 49" descr="49. Naudojant įprastą plytelių tarpų glaistą, jam visiškai išdžiūvus rekomenduojame siūles impregnuoti  specialiu skysčiu ATLAS DELFIN. Tai padės ilgesniam laikui apsaugoti tarpelį nuo užteršimų. Naudojant glaistą ATLAS ARTIS, papildomai naudoti šio preparato nebereik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9. Naudojant įprastą plytelių tarpų glaistą, jam visiškai išdžiūvus rekomenduojame siūles impregnuoti  specialiu skysčiu ATLAS DELFIN. Tai padės ilgesniam laikui apsaugoti tarpelį nuo užteršimų. Naudojant glaistą ATLAS ARTIS, papildomai naudoti šio preparato nebereiki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14825" cy="3286125"/>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49. Naudojant įprastą plytelių tarpų glaistą, jam visiškai išdžiūvus rekomenduojame siūles impregnuoti specialiu skysčiu ATLAS DELFIN. Tai padės ilgesniam laikui apsaugoti tarpelį nuo užteršimų. Naudojant glaistą ATLAS ARTIS, papildomai naudoti šio preparato nebereikia.</w:t>
      </w:r>
    </w:p>
    <w:p w:rsidR="001576DC" w:rsidRPr="001576DC" w:rsidRDefault="001576DC" w:rsidP="001576DC">
      <w:pPr>
        <w:numPr>
          <w:ilvl w:val="0"/>
          <w:numId w:val="29"/>
        </w:num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4B93927F" wp14:editId="5B53D47D">
            <wp:extent cx="4314825" cy="3286125"/>
            <wp:effectExtent l="0" t="0" r="9525" b="9525"/>
            <wp:docPr id="50" name="Paveikslėlis 50" descr="50. Prieš siūlių glaistymą grindų paviršių reikia kruopščiai nuvalyti. Klijų likučius galima nuvalyti skiediniu ATLAS SZOP. Užterštos vietos iš pradžių lengvai sudrėkinamos vandeniu, o paskui šia priemone. Po kelių minučių nešvarumai nuplaunami švariu vandeniu. Naudojant skiedinį ATLAS SZOP reikia stebėti, kad valiklis nepatektų ten, kur klijų pašalinti nereik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50. Prieš siūlių glaistymą grindų paviršių reikia kruopščiai nuvalyti. Klijų likučius galima nuvalyti skiediniu ATLAS SZOP. Užterštos vietos iš pradžių lengvai sudrėkinamos vandeniu, o paskui šia priemone. Po kelių minučių nešvarumai nuplaunami švariu vandeniu. Naudojant skiedinį ATLAS SZOP reikia stebėti, kad valiklis nepatektų ten, kur klijų pašalinti nereiki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14825" cy="3286125"/>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lastRenderedPageBreak/>
        <w:t>50. Prieš siūlių glaistymą grindų paviršių reikia kruopščiai nuvalyti. Klijų likučius galima nuvalyti skiediniu ATLAS SZOP. Užterštos vietos iš pradžių lengvai sudrėkinamos vandeniu, o paskui šia priemone. Po kelių minučių nešvarumai nuplaunami švariu vandeniu. Naudojant skiedinį ATLAS SZOP reikia stebėti, kad valiklis nepatektų ten, kur klijų pašalinti nereikia.</w:t>
      </w:r>
    </w:p>
    <w:p w:rsidR="001576DC" w:rsidRPr="001576DC" w:rsidRDefault="001576DC" w:rsidP="001576DC">
      <w:pPr>
        <w:numPr>
          <w:ilvl w:val="0"/>
          <w:numId w:val="30"/>
        </w:numPr>
        <w:shd w:val="clear" w:color="auto" w:fill="FFFFFF"/>
        <w:spacing w:before="100" w:beforeAutospacing="1" w:after="300" w:line="300" w:lineRule="atLeast"/>
        <w:ind w:left="0"/>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7767FF28" wp14:editId="62B0B149">
            <wp:extent cx="4314825" cy="3181350"/>
            <wp:effectExtent l="0" t="0" r="9525" b="0"/>
            <wp:docPr id="51" name="Paveikslėlis 51" descr="51. Jei plytelės neglazūruotos, jas taip pat patartina impregnuoti preparatu ATLAS DELFIN. Jis nepraskiestas tolygiai tepamas plonu sluoksniu kempine arba teptuku. Reikia stebėti, kad ant plytelės neliktų balučių. Apsauginis sluoksnis suteikia plytelėms malonų blizgesį, sumažina slydimą, jis atsparus valymui vandeniu su valymo priemonė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51. Jei plytelės neglazūruotos, jas taip pat patartina impregnuoti preparatu ATLAS DELFIN. Jis nepraskiestas tolygiai tepamas plonu sluoksniu kempine arba teptuku. Reikia stebėti, kad ant plytelės neliktų balučių. Apsauginis sluoksnis suteikia plytelėms malonų blizgesį, sumažina slydimą, jis atsparus valymui vandeniu su valymo priemonėmi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14825" cy="3181350"/>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51. Jei plytelės neglazūruotos, jas taip pat patartina impregnuoti preparatu ATLAS DELFIN. Jis nepraskiestas tolygiai tepamas plonu sluoksniu kempine arba teptuku. Reikia stebėti, kad ant plytelės neliktų balučių. Apsauginis sluoksnis suteikia plytelėms malonų blizgesį, sumažina slydimą, jis atsparus valymui vandeniu su valymo priemonėmis.</w:t>
      </w:r>
    </w:p>
    <w:p w:rsidR="001576DC" w:rsidRPr="001576DC" w:rsidRDefault="001576DC" w:rsidP="001576DC">
      <w:pPr>
        <w:numPr>
          <w:ilvl w:val="0"/>
          <w:numId w:val="30"/>
        </w:num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6BB48662" wp14:editId="07C6F387">
            <wp:extent cx="4314825" cy="3181350"/>
            <wp:effectExtent l="0" t="0" r="9525" b="0"/>
            <wp:docPr id="52" name="Paveikslėlis 52" descr="52. Grindims dažniausiai naudojamas plytelių glaistas ATLAS ARTIS, rečiau pasirenkama ATLAS glaistas platiems tarpams (4–16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52. Grindims dažniausiai naudojamas plytelių glaistas ATLAS ARTIS, rečiau pasirenkama ATLAS glaistas platiems tarpams (4–16 mm)."/>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14825" cy="3181350"/>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lastRenderedPageBreak/>
        <w:t>52. Grindims dažniausiai naudojamas plytelių glaistas ATLAS ARTIS, rečiau pasirenkama ATLAS glaistas platiems tarpams (4–16 mm).</w:t>
      </w:r>
    </w:p>
    <w:p w:rsidR="001576DC" w:rsidRPr="001576DC" w:rsidRDefault="001576DC" w:rsidP="001576DC">
      <w:pPr>
        <w:numPr>
          <w:ilvl w:val="0"/>
          <w:numId w:val="31"/>
        </w:numPr>
        <w:shd w:val="clear" w:color="auto" w:fill="FFFFFF"/>
        <w:spacing w:before="100" w:beforeAutospacing="1" w:after="300" w:line="300" w:lineRule="atLeast"/>
        <w:ind w:left="0"/>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07944A54" wp14:editId="0F0419AE">
            <wp:extent cx="4314825" cy="3171825"/>
            <wp:effectExtent l="0" t="0" r="9525" b="9525"/>
            <wp:docPr id="53" name="Paveikslėlis 53" descr="53. Paskirsčius glaistą grindų plytelių siūlėse, jo likutis pašalinamas su gumine mentele iš pradžių skersai, o po to išilgai siūlių. Glaistant reikia stengtis, kad jis giliai ir tankiai įsiterptų į plytelių tarpelius. Esant dideliems paviršiams darbus atlikite etap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53. Paskirsčius glaistą grindų plytelių siūlėse, jo likutis pašalinamas su gumine mentele iš pradžių skersai, o po to išilgai siūlių. Glaistant reikia stengtis, kad jis giliai ir tankiai įsiterptų į plytelių tarpelius. Esant dideliems paviršiams darbus atlikite etapai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14825" cy="3171825"/>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53. Paskirsčius glaistą grindų plytelių siūlėse, jo likutis pašalinamas su gumine mentele iš pradžių skersai, o po to išilgai siūlių. Glaistant reikia stengtis, kad jis giliai ir tankiai įsiterptų į plytelių tarpelius. Esant dideliems paviršiams darbus atlikite etapais.</w:t>
      </w:r>
    </w:p>
    <w:p w:rsidR="001576DC" w:rsidRPr="001576DC" w:rsidRDefault="001576DC" w:rsidP="001576DC">
      <w:pPr>
        <w:numPr>
          <w:ilvl w:val="0"/>
          <w:numId w:val="31"/>
        </w:num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5EF41B35" wp14:editId="72137FE6">
            <wp:extent cx="4314825" cy="3171825"/>
            <wp:effectExtent l="0" t="0" r="9525" b="9525"/>
            <wp:docPr id="54" name="Paveikslėlis 54" descr="54. Plačių plytelių tarpų valymas atliekamas taip pat, kaip ir siaurų tarpų valymas. Plytelės plaunamos gerai nusausinta kempine, kuri nuolat turi būti švari. Reikia stebėti, kad neišsiplautų naujas glaistas. Per anksti ir intensyviai pradėjus plauti, galima išplauti iš glaisto cementą, o tai jį susilpnina. Reikia išlyginti siūlių paviršių, o glaistui išdžiūvus visas paviršius poliruojamas sausu minkštu skudurėl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54. Plačių plytelių tarpų valymas atliekamas taip pat, kaip ir siaurų tarpų valymas. Plytelės plaunamos gerai nusausinta kempine, kuri nuolat turi būti švari. Reikia stebėti, kad neišsiplautų naujas glaistas. Per anksti ir intensyviai pradėjus plauti, galima išplauti iš glaisto cementą, o tai jį susilpnina. Reikia išlyginti siūlių paviršių, o glaistui išdžiūvus visas paviršius poliruojamas sausu minkštu skudurėliu."/>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14825" cy="3171825"/>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 xml:space="preserve">54. Plačių plytelių tarpų valymas atliekamas taip pat, kaip ir siaurų tarpų valymas. Plytelės plaunamos gerai nusausinta kempine, kuri nuolat turi būti švari. Reikia stebėti, kad neišsiplautų naujas glaistas. Per anksti ir intensyviai pradėjus plauti, galima išplauti iš glaisto </w:t>
      </w:r>
      <w:r w:rsidRPr="001576DC">
        <w:rPr>
          <w:rFonts w:ascii="Helvetica" w:eastAsia="Times New Roman" w:hAnsi="Helvetica" w:cs="Helvetica"/>
          <w:color w:val="5A5A5A"/>
          <w:sz w:val="21"/>
          <w:szCs w:val="21"/>
          <w:lang w:eastAsia="lt-LT"/>
        </w:rPr>
        <w:lastRenderedPageBreak/>
        <w:t xml:space="preserve">cementą, o tai jį </w:t>
      </w:r>
      <w:proofErr w:type="spellStart"/>
      <w:r w:rsidRPr="001576DC">
        <w:rPr>
          <w:rFonts w:ascii="Helvetica" w:eastAsia="Times New Roman" w:hAnsi="Helvetica" w:cs="Helvetica"/>
          <w:color w:val="5A5A5A"/>
          <w:sz w:val="21"/>
          <w:szCs w:val="21"/>
          <w:lang w:eastAsia="lt-LT"/>
        </w:rPr>
        <w:t>susilpnina</w:t>
      </w:r>
      <w:proofErr w:type="spellEnd"/>
      <w:r w:rsidRPr="001576DC">
        <w:rPr>
          <w:rFonts w:ascii="Helvetica" w:eastAsia="Times New Roman" w:hAnsi="Helvetica" w:cs="Helvetica"/>
          <w:color w:val="5A5A5A"/>
          <w:sz w:val="21"/>
          <w:szCs w:val="21"/>
          <w:lang w:eastAsia="lt-LT"/>
        </w:rPr>
        <w:t>. Reikia išlyginti siūlių paviršių, o glaistui išdžiūvus visas paviršius poliruojamas sausu minkštu skudurėliu.</w:t>
      </w:r>
    </w:p>
    <w:p w:rsidR="001576DC" w:rsidRPr="001576DC" w:rsidRDefault="001576DC" w:rsidP="001576DC">
      <w:pPr>
        <w:numPr>
          <w:ilvl w:val="0"/>
          <w:numId w:val="32"/>
        </w:numPr>
        <w:shd w:val="clear" w:color="auto" w:fill="FFFFFF"/>
        <w:spacing w:before="100" w:beforeAutospacing="1" w:after="300" w:line="300" w:lineRule="atLeast"/>
        <w:ind w:left="0"/>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55C49DEA" wp14:editId="11FF08C8">
            <wp:extent cx="4314825" cy="3181350"/>
            <wp:effectExtent l="0" t="0" r="9525" b="0"/>
            <wp:docPr id="55" name="Paveikslėlis 55" descr="55. Jei plytelių siūlės dėl vienokių ar kitokių priežasčių užsiteršė ar nusidažė arba norite pakeisti jų spalvą, pasinaudokite ATLAS FUGERO priemone, atnaujinančią glaistą. Ši priemonė gaminama paruošta naudoti, ja plytelių tarpai šiek tiek užeinant ant plytelių kraštų sutepami 1 ar 2 kartus komplekte esančiu teptuku ar kem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55. Jei plytelių siūlės dėl vienokių ar kitokių priežasčių užsiteršė ar nusidažė arba norite pakeisti jų spalvą, pasinaudokite ATLAS FUGERO priemone, atnaujinančią glaistą. Ši priemonė gaminama paruošta naudoti, ja plytelių tarpai šiek tiek užeinant ant plytelių kraštų sutepami 1 ar 2 kartus komplekte esančiu teptuku ar kempin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14825" cy="3181350"/>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55. Jei plytelių siūlės dėl vienokių ar kitokių priežasčių užsiteršė ar nusidažė arba norite pakeisti jų spalvą, pasinaudokite ATLAS FUGERO priemone, atnaujinančią glaistą. Ši priemonė gaminama paruošta naudoti, ja plytelių tarpai šiek tiek užeinant ant plytelių kraštų sutepami 1 ar 2 kartus komplekte esančiu teptuku ar kempine.</w:t>
      </w:r>
    </w:p>
    <w:p w:rsidR="001576DC" w:rsidRPr="001576DC" w:rsidRDefault="001576DC" w:rsidP="001576DC">
      <w:pPr>
        <w:numPr>
          <w:ilvl w:val="0"/>
          <w:numId w:val="32"/>
        </w:num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72EAF5CB" wp14:editId="33397CB6">
            <wp:extent cx="4314825" cy="3181350"/>
            <wp:effectExtent l="0" t="0" r="9525" b="0"/>
            <wp:docPr id="56" name="Paveikslėlis 56" descr="56. Ant lentynos, po kuria paslėptas vandentiekio įrengimas, dedamas sintetinis mėlynos spalvos marmuras. Jam pritvirtinti naudojami balti klijai ATLAS PLUS BAL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56. Ant lentynos, po kuria paslėptas vandentiekio įrengimas, dedamas sintetinis mėlynos spalvos marmuras. Jam pritvirtinti naudojami balti klijai ATLAS PLUS BALTA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14825" cy="3181350"/>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56. Ant lentynos, po kuria paslėptas vandentiekio įrengimas, dedamas sintetinis mėlynos spalvos marmuras. Jam pritvirtinti naudojami balti klijai ATLAS PLUS BALTAS.</w:t>
      </w:r>
    </w:p>
    <w:p w:rsidR="001576DC" w:rsidRPr="001576DC" w:rsidRDefault="001576DC" w:rsidP="001576DC">
      <w:pPr>
        <w:numPr>
          <w:ilvl w:val="0"/>
          <w:numId w:val="33"/>
        </w:numPr>
        <w:shd w:val="clear" w:color="auto" w:fill="FFFFFF"/>
        <w:spacing w:before="100" w:beforeAutospacing="1" w:after="300" w:line="300" w:lineRule="atLeast"/>
        <w:ind w:left="0"/>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lastRenderedPageBreak/>
        <w:drawing>
          <wp:inline distT="0" distB="0" distL="0" distR="0" wp14:anchorId="3AE45A24" wp14:editId="15467E69">
            <wp:extent cx="4314825" cy="3209925"/>
            <wp:effectExtent l="0" t="0" r="9525" b="9525"/>
            <wp:docPr id="57" name="Paveikslėlis 57" descr="57. Paruošti klijai ant lentynėlės pagrindo užtepami dantyta plienine mentele. ATLAS PLUS BALTAS mišinys gaminamas baltojo cemento pagrindu. Juo taip pat galima klijuoti plyteles iš natūralaus ar dirbtinio marmuro, natūralaus akmens, taip pat plyteles, pagamintas iš gerai įgeriančių medžiagų, ir kurios gali keisti spalvą, kai klijuojamos įprastais klijais, pagamintais „pilkojo“ cemento pagri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57. Paruošti klijai ant lentynėlės pagrindo užtepami dantyta plienine mentele. ATLAS PLUS BALTAS mišinys gaminamas baltojo cemento pagrindu. Juo taip pat galima klijuoti plyteles iš natūralaus ar dirbtinio marmuro, natūralaus akmens, taip pat plyteles, pagamintas iš gerai įgeriančių medžiagų, ir kurios gali keisti spalvą, kai klijuojamos įprastais klijais, pagamintais „pilkojo“ cemento pagrindu."/>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14825" cy="3209925"/>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57. Paruošti klijai ant lentynėlės pagrindo užtepami dantyta plienine mentele. ATLAS PLUS BALTAS mišinys gaminamas baltojo cemento pagrindu. Juo taip pat galima klijuoti plyteles iš natūralaus ar dirbtinio marmuro, natūralaus akmens, taip pat plyteles, pagamintas iš gerai įgeriančių medžiagų, ir kurios gali keisti spalvą, kai klijuojamos įprastais klijais, pagamintais „pilkojo“ cemento pagrindu.</w:t>
      </w:r>
    </w:p>
    <w:p w:rsidR="001576DC" w:rsidRPr="001576DC" w:rsidRDefault="001576DC" w:rsidP="001576DC">
      <w:pPr>
        <w:numPr>
          <w:ilvl w:val="0"/>
          <w:numId w:val="33"/>
        </w:num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6562F868" wp14:editId="71D0FFBC">
            <wp:extent cx="4314825" cy="3209925"/>
            <wp:effectExtent l="0" t="0" r="9525" b="9525"/>
            <wp:docPr id="58" name="Paveikslėlis 58" descr="58. Marmurinę plytelę reikia prispausti prie pagrindo, o po to pakalti guminiu plaktuku. Plytelę koreguoti galima apytikriai apie 10 min. nuo jos padėjimo. Klijuojant plonas marmurines plyteles, gali laikinai pakisti jų spalva dėl didelio marmuro įgeriamumo. Priklijuotos plytelės įgaus savo spalvą apytikriai po 7 dienų, kai visiškai išdžius klij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58. Marmurinę plytelę reikia prispausti prie pagrindo, o po to pakalti guminiu plaktuku. Plytelę koreguoti galima apytikriai apie 10 min. nuo jos padėjimo. Klijuojant plonas marmurines plyteles, gali laikinai pakisti jų spalva dėl didelio marmuro įgeriamumo. Priklijuotos plytelės įgaus savo spalvą apytikriai po 7 dienų, kai visiškai išdžius klijai."/>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14825" cy="3209925"/>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 xml:space="preserve">58. Marmurinę plytelę reikia prispausti prie pagrindo, o po to pakalti guminiu plaktuku. Plytelę koreguoti galima apytikriai apie 10 min. nuo jos padėjimo. Klijuojant plonas marmurines plyteles, gali laikinai pakisti jų spalva dėl didelio marmuro </w:t>
      </w:r>
      <w:proofErr w:type="spellStart"/>
      <w:r w:rsidRPr="001576DC">
        <w:rPr>
          <w:rFonts w:ascii="Helvetica" w:eastAsia="Times New Roman" w:hAnsi="Helvetica" w:cs="Helvetica"/>
          <w:color w:val="5A5A5A"/>
          <w:sz w:val="21"/>
          <w:szCs w:val="21"/>
          <w:lang w:eastAsia="lt-LT"/>
        </w:rPr>
        <w:t>įgeriamumo</w:t>
      </w:r>
      <w:proofErr w:type="spellEnd"/>
      <w:r w:rsidRPr="001576DC">
        <w:rPr>
          <w:rFonts w:ascii="Helvetica" w:eastAsia="Times New Roman" w:hAnsi="Helvetica" w:cs="Helvetica"/>
          <w:color w:val="5A5A5A"/>
          <w:sz w:val="21"/>
          <w:szCs w:val="21"/>
          <w:lang w:eastAsia="lt-LT"/>
        </w:rPr>
        <w:t>. Priklijuotos plytelės įgaus savo spalvą apytikriai po 7 dienų, kai visiškai išdžius klijai.</w:t>
      </w:r>
    </w:p>
    <w:p w:rsidR="001576DC" w:rsidRPr="001576DC" w:rsidRDefault="001576DC" w:rsidP="001576DC">
      <w:pPr>
        <w:numPr>
          <w:ilvl w:val="0"/>
          <w:numId w:val="34"/>
        </w:numPr>
        <w:shd w:val="clear" w:color="auto" w:fill="FFFFFF"/>
        <w:spacing w:before="100" w:beforeAutospacing="1" w:after="300" w:line="300" w:lineRule="atLeast"/>
        <w:ind w:left="0"/>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lastRenderedPageBreak/>
        <w:drawing>
          <wp:inline distT="0" distB="0" distL="0" distR="0" wp14:anchorId="20E0AC1D" wp14:editId="277668CB">
            <wp:extent cx="4314825" cy="3200400"/>
            <wp:effectExtent l="0" t="0" r="9525" b="0"/>
            <wp:docPr id="59" name="Paveikslėlis 59" descr="59. Vietas, kur sueina skirtingų dangų paviršiai, pvz., siūles aplink sanitarinę įrangą, sienų kampus, sienų jungimąsi  su grindimis, taip pat išsiplėtimo siūles, rekomenduotina užpildyti silikoniniu hermetiku. Tarpus, skirtus silikoniniam hermetikui, galima iš anksto iš abiejų pusių apklijuoti savaime prisiklijuojančia popierine juosta. Tai pagerins hermetiko tepimą ir saugos nuo nereikalingo sienos išteplioj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59. Vietas, kur sueina skirtingų dangų paviršiai, pvz., siūles aplink sanitarinę įrangą, sienų kampus, sienų jungimąsi  su grindimis, taip pat išsiplėtimo siūles, rekomenduotina užpildyti silikoniniu hermetiku. Tarpus, skirtus silikoniniam hermetikui, galima iš anksto iš abiejų pusių apklijuoti savaime prisiklijuojančia popierine juosta. Tai pagerins hermetiko tepimą ir saugos nuo nereikalingo sienos ištepliojim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14825" cy="3200400"/>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59. Vietas, kur sueina skirtingų dangų paviršiai, pvz., siūles aplink sanitarinę įrangą, sienų kampus, sienų jungimąsi su grindimis, taip pat išsiplėtimo siūles, rekomenduotina užpildyti silikoniniu hermetiku. Tarpus, skirtus silikoniniam hermetikui, galima iš anksto iš abiejų pusių apklijuoti savaime prisiklijuojančia popierine juosta. Tai pagerins hermetiko tepimą ir saugos nuo nereikalingo sienos ištepliojimo.</w:t>
      </w:r>
    </w:p>
    <w:p w:rsidR="001576DC" w:rsidRPr="001576DC" w:rsidRDefault="001576DC" w:rsidP="001576DC">
      <w:pPr>
        <w:numPr>
          <w:ilvl w:val="0"/>
          <w:numId w:val="34"/>
        </w:num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drawing>
          <wp:inline distT="0" distB="0" distL="0" distR="0" wp14:anchorId="66379173" wp14:editId="52ED0A63">
            <wp:extent cx="4314825" cy="3200400"/>
            <wp:effectExtent l="0" t="0" r="9525" b="0"/>
            <wp:docPr id="60" name="Paveikslėlis 60" descr="60. Peiliu nupjaukite plastmasinį galiuką, o po to ant jo pritvirtinkite aplikatorių. Silikoninį ATLAS SILTON S hermetiką įspauskite į siūles su pistoletu. Rekomenduojame naudoti palėsiams ir grybeliui atsparius sandarikl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60. Peiliu nupjaukite plastmasinį galiuką, o po to ant jo pritvirtinkite aplikatorių. Silikoninį ATLAS SILTON S hermetiką įspauskite į siūles su pistoletu. Rekomenduojame naudoti palėsiams ir grybeliui atsparius sandarikliu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14825" cy="3200400"/>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ind w:left="335"/>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 xml:space="preserve">60. Peiliu nupjaukite plastmasinį galiuką, o po to ant jo pritvirtinkite </w:t>
      </w:r>
      <w:proofErr w:type="spellStart"/>
      <w:r w:rsidRPr="001576DC">
        <w:rPr>
          <w:rFonts w:ascii="Helvetica" w:eastAsia="Times New Roman" w:hAnsi="Helvetica" w:cs="Helvetica"/>
          <w:color w:val="5A5A5A"/>
          <w:sz w:val="21"/>
          <w:szCs w:val="21"/>
          <w:lang w:eastAsia="lt-LT"/>
        </w:rPr>
        <w:t>aplikatorių</w:t>
      </w:r>
      <w:proofErr w:type="spellEnd"/>
      <w:r w:rsidRPr="001576DC">
        <w:rPr>
          <w:rFonts w:ascii="Helvetica" w:eastAsia="Times New Roman" w:hAnsi="Helvetica" w:cs="Helvetica"/>
          <w:color w:val="5A5A5A"/>
          <w:sz w:val="21"/>
          <w:szCs w:val="21"/>
          <w:lang w:eastAsia="lt-LT"/>
        </w:rPr>
        <w:t xml:space="preserve">. Silikoninį ATLAS SILTON S hermetiką įspauskite į siūles su pistoletu. Rekomenduojame naudoti </w:t>
      </w:r>
      <w:proofErr w:type="spellStart"/>
      <w:r w:rsidRPr="001576DC">
        <w:rPr>
          <w:rFonts w:ascii="Helvetica" w:eastAsia="Times New Roman" w:hAnsi="Helvetica" w:cs="Helvetica"/>
          <w:color w:val="5A5A5A"/>
          <w:sz w:val="21"/>
          <w:szCs w:val="21"/>
          <w:lang w:eastAsia="lt-LT"/>
        </w:rPr>
        <w:t>palėsiams</w:t>
      </w:r>
      <w:proofErr w:type="spellEnd"/>
      <w:r w:rsidRPr="001576DC">
        <w:rPr>
          <w:rFonts w:ascii="Helvetica" w:eastAsia="Times New Roman" w:hAnsi="Helvetica" w:cs="Helvetica"/>
          <w:color w:val="5A5A5A"/>
          <w:sz w:val="21"/>
          <w:szCs w:val="21"/>
          <w:lang w:eastAsia="lt-LT"/>
        </w:rPr>
        <w:t xml:space="preserve"> ir grybeliui atsparius </w:t>
      </w:r>
      <w:proofErr w:type="spellStart"/>
      <w:r w:rsidRPr="001576DC">
        <w:rPr>
          <w:rFonts w:ascii="Helvetica" w:eastAsia="Times New Roman" w:hAnsi="Helvetica" w:cs="Helvetica"/>
          <w:color w:val="5A5A5A"/>
          <w:sz w:val="21"/>
          <w:szCs w:val="21"/>
          <w:lang w:eastAsia="lt-LT"/>
        </w:rPr>
        <w:t>sandariklius</w:t>
      </w:r>
      <w:proofErr w:type="spellEnd"/>
      <w:r w:rsidRPr="001576DC">
        <w:rPr>
          <w:rFonts w:ascii="Helvetica" w:eastAsia="Times New Roman" w:hAnsi="Helvetica" w:cs="Helvetica"/>
          <w:color w:val="5A5A5A"/>
          <w:sz w:val="21"/>
          <w:szCs w:val="21"/>
          <w:lang w:eastAsia="lt-LT"/>
        </w:rPr>
        <w:t>.</w:t>
      </w:r>
    </w:p>
    <w:p w:rsidR="001576DC" w:rsidRPr="001576DC" w:rsidRDefault="001576DC" w:rsidP="001576DC">
      <w:pPr>
        <w:numPr>
          <w:ilvl w:val="0"/>
          <w:numId w:val="35"/>
        </w:numPr>
        <w:shd w:val="clear" w:color="auto" w:fill="FFFFFF"/>
        <w:spacing w:before="100" w:beforeAutospacing="1" w:after="300" w:line="300" w:lineRule="atLeast"/>
        <w:ind w:left="0"/>
        <w:rPr>
          <w:rFonts w:ascii="Helvetica" w:eastAsia="Times New Roman" w:hAnsi="Helvetica" w:cs="Helvetica"/>
          <w:color w:val="5A5A5A"/>
          <w:sz w:val="21"/>
          <w:szCs w:val="21"/>
          <w:lang w:eastAsia="lt-LT"/>
        </w:rPr>
      </w:pPr>
      <w:r w:rsidRPr="001576DC">
        <w:rPr>
          <w:rFonts w:ascii="Helvetica" w:eastAsia="Times New Roman" w:hAnsi="Helvetica" w:cs="Helvetica"/>
          <w:noProof/>
          <w:color w:val="5A5A5A"/>
          <w:sz w:val="21"/>
          <w:szCs w:val="21"/>
          <w:lang w:eastAsia="lt-LT"/>
        </w:rPr>
        <w:lastRenderedPageBreak/>
        <w:drawing>
          <wp:inline distT="0" distB="0" distL="0" distR="0" wp14:anchorId="7CD3DC77" wp14:editId="735EC501">
            <wp:extent cx="4314825" cy="3190875"/>
            <wp:effectExtent l="0" t="0" r="9525" b="9525"/>
            <wp:docPr id="61" name="Paveikslėlis 61" descr="61. Užpildytą silikoniniu hermetiku siūlę reikia sudrėkinti vandeniu su plovimo priemone, pvz., skysčiu indams plauti, o po to su pirštu ar specialiu įrankiu suformuokite siūlės formą. Retkarčiais pirštą reikia sudrėkinti paruoštame tirpale, kad geriau slystų. Be pertraukos būtina suformuoti bent vieną vonios ar dušo padėklo siūl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61. Užpildytą silikoniniu hermetiku siūlę reikia sudrėkinti vandeniu su plovimo priemone, pvz., skysčiu indams plauti, o po to su pirštu ar specialiu įrankiu suformuokite siūlės formą. Retkarčiais pirštą reikia sudrėkinti paruoštame tirpale, kad geriau slystų. Be pertraukos būtina suformuoti bent vieną vonios ar dušo padėklo siūlę."/>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14825" cy="3190875"/>
                    </a:xfrm>
                    <a:prstGeom prst="rect">
                      <a:avLst/>
                    </a:prstGeom>
                    <a:noFill/>
                    <a:ln>
                      <a:noFill/>
                    </a:ln>
                  </pic:spPr>
                </pic:pic>
              </a:graphicData>
            </a:graphic>
          </wp:inline>
        </w:drawing>
      </w:r>
    </w:p>
    <w:p w:rsidR="001576DC" w:rsidRPr="001576DC" w:rsidRDefault="001576DC" w:rsidP="001576DC">
      <w:pPr>
        <w:shd w:val="clear" w:color="auto" w:fill="FFFFFF"/>
        <w:spacing w:before="100" w:beforeAutospacing="1" w:after="300" w:line="300" w:lineRule="atLeast"/>
        <w:rPr>
          <w:rFonts w:ascii="Helvetica" w:eastAsia="Times New Roman" w:hAnsi="Helvetica" w:cs="Helvetica"/>
          <w:color w:val="5A5A5A"/>
          <w:sz w:val="21"/>
          <w:szCs w:val="21"/>
          <w:lang w:eastAsia="lt-LT"/>
        </w:rPr>
      </w:pPr>
      <w:r w:rsidRPr="001576DC">
        <w:rPr>
          <w:rFonts w:ascii="Helvetica" w:eastAsia="Times New Roman" w:hAnsi="Helvetica" w:cs="Helvetica"/>
          <w:color w:val="5A5A5A"/>
          <w:sz w:val="21"/>
          <w:szCs w:val="21"/>
          <w:lang w:eastAsia="lt-LT"/>
        </w:rPr>
        <w:t>61. Užpildytą silikoniniu hermetiku siūlę reikia sudrėkinti vandeniu su plovimo priemone, pvz., skysčiu indams plauti, o po to su pirštu ar specialiu įrankiu suformuokite siūlės formą. Retkarčiais pirštą reikia sudrėkinti paruoštame tirpale, kad geriau slystų. Be pertraukos būtina suformuoti bent vieną vonios ar dušo padėklo siūlę.</w:t>
      </w:r>
    </w:p>
    <w:p w:rsidR="00C838DD" w:rsidRDefault="00C838DD">
      <w:bookmarkStart w:id="0" w:name="_GoBack"/>
      <w:bookmarkEnd w:id="0"/>
    </w:p>
    <w:sectPr w:rsidR="00C838DD">
      <w:pgSz w:w="11906" w:h="16838"/>
      <w:pgMar w:top="1440" w:right="1440" w:bottom="1440"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F7E0B"/>
    <w:multiLevelType w:val="multilevel"/>
    <w:tmpl w:val="5F9A0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7A1D0A"/>
    <w:multiLevelType w:val="multilevel"/>
    <w:tmpl w:val="9AF67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E17AFA"/>
    <w:multiLevelType w:val="multilevel"/>
    <w:tmpl w:val="3252E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460873"/>
    <w:multiLevelType w:val="multilevel"/>
    <w:tmpl w:val="9C04C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705B26"/>
    <w:multiLevelType w:val="multilevel"/>
    <w:tmpl w:val="0C00C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842144"/>
    <w:multiLevelType w:val="multilevel"/>
    <w:tmpl w:val="CA12B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2D1608"/>
    <w:multiLevelType w:val="multilevel"/>
    <w:tmpl w:val="B6AEB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8971D0"/>
    <w:multiLevelType w:val="multilevel"/>
    <w:tmpl w:val="357AF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D204DD"/>
    <w:multiLevelType w:val="multilevel"/>
    <w:tmpl w:val="A5C85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1E2118"/>
    <w:multiLevelType w:val="multilevel"/>
    <w:tmpl w:val="AB4AE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FF0520"/>
    <w:multiLevelType w:val="multilevel"/>
    <w:tmpl w:val="A7DE6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E5160D"/>
    <w:multiLevelType w:val="multilevel"/>
    <w:tmpl w:val="6C045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100111"/>
    <w:multiLevelType w:val="multilevel"/>
    <w:tmpl w:val="3C68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C77AFD"/>
    <w:multiLevelType w:val="multilevel"/>
    <w:tmpl w:val="0F268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996EA4"/>
    <w:multiLevelType w:val="hybridMultilevel"/>
    <w:tmpl w:val="9F4A5C2A"/>
    <w:lvl w:ilvl="0" w:tplc="7D34DB6C">
      <w:start w:val="1"/>
      <w:numFmt w:val="lowerLetter"/>
      <w:lvlText w:val="%1)"/>
      <w:lvlJc w:val="left"/>
      <w:pPr>
        <w:ind w:left="720" w:hanging="360"/>
      </w:pPr>
      <w:rPr>
        <w:rFonts w:ascii="Times New Roman" w:hAnsi="Times New Roman" w:cs="Times New Roman"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458F392F"/>
    <w:multiLevelType w:val="multilevel"/>
    <w:tmpl w:val="063A4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6A7573"/>
    <w:multiLevelType w:val="multilevel"/>
    <w:tmpl w:val="F8265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E77968"/>
    <w:multiLevelType w:val="multilevel"/>
    <w:tmpl w:val="BCE2A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C10F0B"/>
    <w:multiLevelType w:val="multilevel"/>
    <w:tmpl w:val="BAEC9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72523A"/>
    <w:multiLevelType w:val="multilevel"/>
    <w:tmpl w:val="A1301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BB417C"/>
    <w:multiLevelType w:val="multilevel"/>
    <w:tmpl w:val="F926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2E27B2"/>
    <w:multiLevelType w:val="multilevel"/>
    <w:tmpl w:val="16F29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833F3C"/>
    <w:multiLevelType w:val="multilevel"/>
    <w:tmpl w:val="5EDE0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EB266C"/>
    <w:multiLevelType w:val="multilevel"/>
    <w:tmpl w:val="92565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3646E7"/>
    <w:multiLevelType w:val="multilevel"/>
    <w:tmpl w:val="B6186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E84F2B"/>
    <w:multiLevelType w:val="multilevel"/>
    <w:tmpl w:val="E8BC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C36325"/>
    <w:multiLevelType w:val="multilevel"/>
    <w:tmpl w:val="BD3E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2C3516"/>
    <w:multiLevelType w:val="multilevel"/>
    <w:tmpl w:val="B4B89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B37268"/>
    <w:multiLevelType w:val="hybridMultilevel"/>
    <w:tmpl w:val="DC4C0918"/>
    <w:lvl w:ilvl="0" w:tplc="7D34DB6C">
      <w:start w:val="1"/>
      <w:numFmt w:val="lowerLetter"/>
      <w:lvlText w:val="%1)"/>
      <w:lvlJc w:val="left"/>
      <w:pPr>
        <w:ind w:left="720" w:hanging="360"/>
      </w:pPr>
      <w:rPr>
        <w:rFonts w:ascii="Times New Roman" w:hAnsi="Times New Roman" w:cs="Times New Roman"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73891D9F"/>
    <w:multiLevelType w:val="multilevel"/>
    <w:tmpl w:val="2006F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BB3FD1"/>
    <w:multiLevelType w:val="multilevel"/>
    <w:tmpl w:val="FE3CD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720F77"/>
    <w:multiLevelType w:val="multilevel"/>
    <w:tmpl w:val="10D2A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A24FF4"/>
    <w:multiLevelType w:val="multilevel"/>
    <w:tmpl w:val="37F0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E46572"/>
    <w:multiLevelType w:val="multilevel"/>
    <w:tmpl w:val="23082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EF0B39"/>
    <w:multiLevelType w:val="multilevel"/>
    <w:tmpl w:val="9774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4"/>
  </w:num>
  <w:num w:numId="3">
    <w:abstractNumId w:val="5"/>
  </w:num>
  <w:num w:numId="4">
    <w:abstractNumId w:val="10"/>
  </w:num>
  <w:num w:numId="5">
    <w:abstractNumId w:val="4"/>
  </w:num>
  <w:num w:numId="6">
    <w:abstractNumId w:val="33"/>
  </w:num>
  <w:num w:numId="7">
    <w:abstractNumId w:val="22"/>
  </w:num>
  <w:num w:numId="8">
    <w:abstractNumId w:val="6"/>
  </w:num>
  <w:num w:numId="9">
    <w:abstractNumId w:val="24"/>
  </w:num>
  <w:num w:numId="10">
    <w:abstractNumId w:val="11"/>
  </w:num>
  <w:num w:numId="11">
    <w:abstractNumId w:val="27"/>
  </w:num>
  <w:num w:numId="12">
    <w:abstractNumId w:val="16"/>
  </w:num>
  <w:num w:numId="13">
    <w:abstractNumId w:val="17"/>
  </w:num>
  <w:num w:numId="14">
    <w:abstractNumId w:val="25"/>
  </w:num>
  <w:num w:numId="15">
    <w:abstractNumId w:val="23"/>
  </w:num>
  <w:num w:numId="16">
    <w:abstractNumId w:val="13"/>
  </w:num>
  <w:num w:numId="17">
    <w:abstractNumId w:val="1"/>
  </w:num>
  <w:num w:numId="18">
    <w:abstractNumId w:val="26"/>
  </w:num>
  <w:num w:numId="19">
    <w:abstractNumId w:val="2"/>
  </w:num>
  <w:num w:numId="20">
    <w:abstractNumId w:val="34"/>
  </w:num>
  <w:num w:numId="21">
    <w:abstractNumId w:val="30"/>
  </w:num>
  <w:num w:numId="22">
    <w:abstractNumId w:val="7"/>
  </w:num>
  <w:num w:numId="23">
    <w:abstractNumId w:val="31"/>
  </w:num>
  <w:num w:numId="24">
    <w:abstractNumId w:val="0"/>
  </w:num>
  <w:num w:numId="25">
    <w:abstractNumId w:val="8"/>
  </w:num>
  <w:num w:numId="26">
    <w:abstractNumId w:val="15"/>
  </w:num>
  <w:num w:numId="27">
    <w:abstractNumId w:val="32"/>
  </w:num>
  <w:num w:numId="28">
    <w:abstractNumId w:val="21"/>
  </w:num>
  <w:num w:numId="29">
    <w:abstractNumId w:val="12"/>
  </w:num>
  <w:num w:numId="30">
    <w:abstractNumId w:val="29"/>
  </w:num>
  <w:num w:numId="31">
    <w:abstractNumId w:val="3"/>
  </w:num>
  <w:num w:numId="32">
    <w:abstractNumId w:val="18"/>
  </w:num>
  <w:num w:numId="33">
    <w:abstractNumId w:val="19"/>
  </w:num>
  <w:num w:numId="34">
    <w:abstractNumId w:val="9"/>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001"/>
    <w:rsid w:val="00092053"/>
    <w:rsid w:val="001576DC"/>
    <w:rsid w:val="006B3001"/>
    <w:rsid w:val="00754770"/>
    <w:rsid w:val="009C7537"/>
    <w:rsid w:val="00C50AF0"/>
    <w:rsid w:val="00C838DD"/>
    <w:rsid w:val="00CB61B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1A6ED1-7FC8-41D5-A8B4-B3AEBE7B1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50AF0"/>
    <w:pPr>
      <w:spacing w:after="200" w:line="276" w:lineRule="auto"/>
    </w:pPr>
    <w:rPr>
      <w:rFonts w:ascii="Calibri" w:eastAsia="Calibri" w:hAnsi="Calibri" w:cs="Times New Roma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C50AF0"/>
    <w:pPr>
      <w:spacing w:after="0" w:line="240" w:lineRule="auto"/>
    </w:pPr>
    <w:rPr>
      <w:rFonts w:ascii="Times New Roman" w:eastAsia="Calibri" w:hAnsi="Times New Roman" w:cs="Times New Roman"/>
      <w:sz w:val="20"/>
      <w:szCs w:val="20"/>
      <w:lang w:eastAsia="zh-CN"/>
    </w:rPr>
  </w:style>
  <w:style w:type="character" w:styleId="Hipersaitas">
    <w:name w:val="Hyperlink"/>
    <w:basedOn w:val="Numatytasispastraiposriftas"/>
    <w:uiPriority w:val="99"/>
    <w:semiHidden/>
    <w:unhideWhenUsed/>
    <w:rsid w:val="00CB61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825863">
      <w:bodyDiv w:val="1"/>
      <w:marLeft w:val="0"/>
      <w:marRight w:val="0"/>
      <w:marTop w:val="0"/>
      <w:marBottom w:val="0"/>
      <w:divBdr>
        <w:top w:val="none" w:sz="0" w:space="0" w:color="auto"/>
        <w:left w:val="none" w:sz="0" w:space="0" w:color="auto"/>
        <w:bottom w:val="none" w:sz="0" w:space="0" w:color="auto"/>
        <w:right w:val="none" w:sz="0" w:space="0" w:color="auto"/>
      </w:divBdr>
    </w:div>
    <w:div w:id="2144695159">
      <w:bodyDiv w:val="1"/>
      <w:marLeft w:val="0"/>
      <w:marRight w:val="0"/>
      <w:marTop w:val="0"/>
      <w:marBottom w:val="0"/>
      <w:divBdr>
        <w:top w:val="none" w:sz="0" w:space="0" w:color="auto"/>
        <w:left w:val="none" w:sz="0" w:space="0" w:color="auto"/>
        <w:bottom w:val="none" w:sz="0" w:space="0" w:color="auto"/>
        <w:right w:val="none" w:sz="0" w:space="0" w:color="auto"/>
      </w:divBdr>
      <w:divsChild>
        <w:div w:id="1457526527">
          <w:marLeft w:val="0"/>
          <w:marRight w:val="0"/>
          <w:marTop w:val="0"/>
          <w:marBottom w:val="0"/>
          <w:divBdr>
            <w:top w:val="none" w:sz="0" w:space="0" w:color="auto"/>
            <w:left w:val="none" w:sz="0" w:space="0" w:color="auto"/>
            <w:bottom w:val="none" w:sz="0" w:space="0" w:color="auto"/>
            <w:right w:val="none" w:sz="0" w:space="0" w:color="auto"/>
          </w:divBdr>
          <w:divsChild>
            <w:div w:id="11035874">
              <w:marLeft w:val="0"/>
              <w:marRight w:val="0"/>
              <w:marTop w:val="0"/>
              <w:marBottom w:val="0"/>
              <w:divBdr>
                <w:top w:val="none" w:sz="0" w:space="0" w:color="auto"/>
                <w:left w:val="none" w:sz="0" w:space="0" w:color="auto"/>
                <w:bottom w:val="none" w:sz="0" w:space="0" w:color="auto"/>
                <w:right w:val="none" w:sz="0" w:space="0" w:color="auto"/>
              </w:divBdr>
              <w:divsChild>
                <w:div w:id="445268826">
                  <w:marLeft w:val="0"/>
                  <w:marRight w:val="0"/>
                  <w:marTop w:val="0"/>
                  <w:marBottom w:val="0"/>
                  <w:divBdr>
                    <w:top w:val="none" w:sz="0" w:space="0" w:color="auto"/>
                    <w:left w:val="none" w:sz="0" w:space="0" w:color="auto"/>
                    <w:bottom w:val="none" w:sz="0" w:space="0" w:color="auto"/>
                    <w:right w:val="none" w:sz="0" w:space="0" w:color="auto"/>
                  </w:divBdr>
                  <w:divsChild>
                    <w:div w:id="1317106119">
                      <w:marLeft w:val="0"/>
                      <w:marRight w:val="0"/>
                      <w:marTop w:val="0"/>
                      <w:marBottom w:val="0"/>
                      <w:divBdr>
                        <w:top w:val="none" w:sz="0" w:space="0" w:color="auto"/>
                        <w:left w:val="none" w:sz="0" w:space="0" w:color="auto"/>
                        <w:bottom w:val="none" w:sz="0" w:space="0" w:color="auto"/>
                        <w:right w:val="none" w:sz="0" w:space="0" w:color="auto"/>
                      </w:divBdr>
                      <w:divsChild>
                        <w:div w:id="1353384514">
                          <w:marLeft w:val="0"/>
                          <w:marRight w:val="0"/>
                          <w:marTop w:val="0"/>
                          <w:marBottom w:val="150"/>
                          <w:divBdr>
                            <w:top w:val="single" w:sz="2" w:space="0" w:color="DDDDDD"/>
                            <w:left w:val="single" w:sz="2" w:space="0" w:color="DDDDDD"/>
                            <w:bottom w:val="single" w:sz="2" w:space="0" w:color="DDDDDD"/>
                            <w:right w:val="single" w:sz="2" w:space="0" w:color="DDDDDD"/>
                          </w:divBdr>
                        </w:div>
                        <w:div w:id="421486924">
                          <w:marLeft w:val="0"/>
                          <w:marRight w:val="0"/>
                          <w:marTop w:val="0"/>
                          <w:marBottom w:val="150"/>
                          <w:divBdr>
                            <w:top w:val="single" w:sz="2" w:space="0" w:color="DDDDDD"/>
                            <w:left w:val="single" w:sz="2" w:space="0" w:color="DDDDDD"/>
                            <w:bottom w:val="single" w:sz="2" w:space="0" w:color="DDDDDD"/>
                            <w:right w:val="single" w:sz="2" w:space="0" w:color="DDDDDD"/>
                          </w:divBdr>
                        </w:div>
                        <w:div w:id="1657880332">
                          <w:marLeft w:val="0"/>
                          <w:marRight w:val="0"/>
                          <w:marTop w:val="0"/>
                          <w:marBottom w:val="150"/>
                          <w:divBdr>
                            <w:top w:val="single" w:sz="2" w:space="0" w:color="DDDDDD"/>
                            <w:left w:val="single" w:sz="2" w:space="0" w:color="DDDDDD"/>
                            <w:bottom w:val="single" w:sz="2" w:space="0" w:color="DDDDDD"/>
                            <w:right w:val="single" w:sz="2" w:space="0" w:color="DDDDDD"/>
                          </w:divBdr>
                        </w:div>
                        <w:div w:id="1028020764">
                          <w:marLeft w:val="0"/>
                          <w:marRight w:val="0"/>
                          <w:marTop w:val="0"/>
                          <w:marBottom w:val="150"/>
                          <w:divBdr>
                            <w:top w:val="single" w:sz="2" w:space="0" w:color="DDDDDD"/>
                            <w:left w:val="single" w:sz="2" w:space="0" w:color="DDDDDD"/>
                            <w:bottom w:val="single" w:sz="2" w:space="0" w:color="DDDDDD"/>
                            <w:right w:val="single" w:sz="2" w:space="0" w:color="DDDDDD"/>
                          </w:divBdr>
                        </w:div>
                        <w:div w:id="892932724">
                          <w:marLeft w:val="0"/>
                          <w:marRight w:val="0"/>
                          <w:marTop w:val="0"/>
                          <w:marBottom w:val="150"/>
                          <w:divBdr>
                            <w:top w:val="single" w:sz="2" w:space="0" w:color="DDDDDD"/>
                            <w:left w:val="single" w:sz="2" w:space="0" w:color="DDDDDD"/>
                            <w:bottom w:val="single" w:sz="2" w:space="0" w:color="DDDDDD"/>
                            <w:right w:val="single" w:sz="2" w:space="0" w:color="DDDDDD"/>
                          </w:divBdr>
                        </w:div>
                        <w:div w:id="1901868996">
                          <w:marLeft w:val="0"/>
                          <w:marRight w:val="0"/>
                          <w:marTop w:val="0"/>
                          <w:marBottom w:val="150"/>
                          <w:divBdr>
                            <w:top w:val="single" w:sz="2" w:space="0" w:color="DDDDDD"/>
                            <w:left w:val="single" w:sz="2" w:space="0" w:color="DDDDDD"/>
                            <w:bottom w:val="single" w:sz="2" w:space="0" w:color="DDDDDD"/>
                            <w:right w:val="single" w:sz="2" w:space="0" w:color="DDDDDD"/>
                          </w:divBdr>
                        </w:div>
                        <w:div w:id="1958876077">
                          <w:marLeft w:val="0"/>
                          <w:marRight w:val="0"/>
                          <w:marTop w:val="0"/>
                          <w:marBottom w:val="150"/>
                          <w:divBdr>
                            <w:top w:val="single" w:sz="2" w:space="0" w:color="DDDDDD"/>
                            <w:left w:val="single" w:sz="2" w:space="0" w:color="DDDDDD"/>
                            <w:bottom w:val="single" w:sz="2" w:space="0" w:color="DDDDDD"/>
                            <w:right w:val="single" w:sz="2" w:space="0" w:color="DDDDDD"/>
                          </w:divBdr>
                        </w:div>
                        <w:div w:id="1167206775">
                          <w:marLeft w:val="0"/>
                          <w:marRight w:val="0"/>
                          <w:marTop w:val="0"/>
                          <w:marBottom w:val="150"/>
                          <w:divBdr>
                            <w:top w:val="single" w:sz="2" w:space="0" w:color="DDDDDD"/>
                            <w:left w:val="single" w:sz="2" w:space="0" w:color="DDDDDD"/>
                            <w:bottom w:val="single" w:sz="2" w:space="0" w:color="DDDDDD"/>
                            <w:right w:val="single" w:sz="2" w:space="0" w:color="DDDDDD"/>
                          </w:divBdr>
                        </w:div>
                        <w:div w:id="1070692648">
                          <w:marLeft w:val="0"/>
                          <w:marRight w:val="0"/>
                          <w:marTop w:val="0"/>
                          <w:marBottom w:val="150"/>
                          <w:divBdr>
                            <w:top w:val="single" w:sz="2" w:space="0" w:color="DDDDDD"/>
                            <w:left w:val="single" w:sz="2" w:space="0" w:color="DDDDDD"/>
                            <w:bottom w:val="single" w:sz="2" w:space="0" w:color="DDDDDD"/>
                            <w:right w:val="single" w:sz="2" w:space="0" w:color="DDDDDD"/>
                          </w:divBdr>
                        </w:div>
                        <w:div w:id="582226549">
                          <w:marLeft w:val="0"/>
                          <w:marRight w:val="0"/>
                          <w:marTop w:val="0"/>
                          <w:marBottom w:val="150"/>
                          <w:divBdr>
                            <w:top w:val="single" w:sz="2" w:space="0" w:color="DDDDDD"/>
                            <w:left w:val="single" w:sz="2" w:space="0" w:color="DDDDDD"/>
                            <w:bottom w:val="single" w:sz="2" w:space="0" w:color="DDDDDD"/>
                            <w:right w:val="single" w:sz="2" w:space="0" w:color="DDDDDD"/>
                          </w:divBdr>
                        </w:div>
                        <w:div w:id="694042965">
                          <w:marLeft w:val="0"/>
                          <w:marRight w:val="0"/>
                          <w:marTop w:val="0"/>
                          <w:marBottom w:val="150"/>
                          <w:divBdr>
                            <w:top w:val="single" w:sz="2" w:space="0" w:color="DDDDDD"/>
                            <w:left w:val="single" w:sz="2" w:space="0" w:color="DDDDDD"/>
                            <w:bottom w:val="single" w:sz="2" w:space="0" w:color="DDDDDD"/>
                            <w:right w:val="single" w:sz="2" w:space="0" w:color="DDDDDD"/>
                          </w:divBdr>
                        </w:div>
                        <w:div w:id="718749023">
                          <w:marLeft w:val="0"/>
                          <w:marRight w:val="0"/>
                          <w:marTop w:val="0"/>
                          <w:marBottom w:val="150"/>
                          <w:divBdr>
                            <w:top w:val="single" w:sz="2" w:space="0" w:color="DDDDDD"/>
                            <w:left w:val="single" w:sz="2" w:space="0" w:color="DDDDDD"/>
                            <w:bottom w:val="single" w:sz="2" w:space="0" w:color="DDDDDD"/>
                            <w:right w:val="single" w:sz="2" w:space="0" w:color="DDDDDD"/>
                          </w:divBdr>
                        </w:div>
                        <w:div w:id="2073580298">
                          <w:marLeft w:val="0"/>
                          <w:marRight w:val="0"/>
                          <w:marTop w:val="0"/>
                          <w:marBottom w:val="150"/>
                          <w:divBdr>
                            <w:top w:val="single" w:sz="2" w:space="0" w:color="DDDDDD"/>
                            <w:left w:val="single" w:sz="2" w:space="0" w:color="DDDDDD"/>
                            <w:bottom w:val="single" w:sz="2" w:space="0" w:color="DDDDDD"/>
                            <w:right w:val="single" w:sz="2" w:space="0" w:color="DDDDDD"/>
                          </w:divBdr>
                        </w:div>
                        <w:div w:id="205601670">
                          <w:marLeft w:val="0"/>
                          <w:marRight w:val="0"/>
                          <w:marTop w:val="0"/>
                          <w:marBottom w:val="150"/>
                          <w:divBdr>
                            <w:top w:val="single" w:sz="2" w:space="0" w:color="DDDDDD"/>
                            <w:left w:val="single" w:sz="2" w:space="0" w:color="DDDDDD"/>
                            <w:bottom w:val="single" w:sz="2" w:space="0" w:color="DDDDDD"/>
                            <w:right w:val="single" w:sz="2" w:space="0" w:color="DDDDDD"/>
                          </w:divBdr>
                        </w:div>
                        <w:div w:id="400491892">
                          <w:marLeft w:val="0"/>
                          <w:marRight w:val="0"/>
                          <w:marTop w:val="0"/>
                          <w:marBottom w:val="150"/>
                          <w:divBdr>
                            <w:top w:val="single" w:sz="2" w:space="0" w:color="DDDDDD"/>
                            <w:left w:val="single" w:sz="2" w:space="0" w:color="DDDDDD"/>
                            <w:bottom w:val="single" w:sz="2" w:space="0" w:color="DDDDDD"/>
                            <w:right w:val="single" w:sz="2" w:space="0" w:color="DDDDDD"/>
                          </w:divBdr>
                        </w:div>
                        <w:div w:id="66267231">
                          <w:marLeft w:val="0"/>
                          <w:marRight w:val="0"/>
                          <w:marTop w:val="0"/>
                          <w:marBottom w:val="150"/>
                          <w:divBdr>
                            <w:top w:val="single" w:sz="2" w:space="0" w:color="DDDDDD"/>
                            <w:left w:val="single" w:sz="2" w:space="0" w:color="DDDDDD"/>
                            <w:bottom w:val="single" w:sz="2" w:space="0" w:color="DDDDDD"/>
                            <w:right w:val="single" w:sz="2" w:space="0" w:color="DDDDDD"/>
                          </w:divBdr>
                        </w:div>
                        <w:div w:id="1260873830">
                          <w:marLeft w:val="0"/>
                          <w:marRight w:val="0"/>
                          <w:marTop w:val="0"/>
                          <w:marBottom w:val="150"/>
                          <w:divBdr>
                            <w:top w:val="single" w:sz="2" w:space="0" w:color="DDDDDD"/>
                            <w:left w:val="single" w:sz="2" w:space="0" w:color="DDDDDD"/>
                            <w:bottom w:val="single" w:sz="2" w:space="0" w:color="DDDDDD"/>
                            <w:right w:val="single" w:sz="2" w:space="0" w:color="DDDDDD"/>
                          </w:divBdr>
                        </w:div>
                        <w:div w:id="1006247592">
                          <w:marLeft w:val="0"/>
                          <w:marRight w:val="0"/>
                          <w:marTop w:val="0"/>
                          <w:marBottom w:val="150"/>
                          <w:divBdr>
                            <w:top w:val="single" w:sz="2" w:space="0" w:color="DDDDDD"/>
                            <w:left w:val="single" w:sz="2" w:space="0" w:color="DDDDDD"/>
                            <w:bottom w:val="single" w:sz="2" w:space="0" w:color="DDDDDD"/>
                            <w:right w:val="single" w:sz="2" w:space="0" w:color="DDDDDD"/>
                          </w:divBdr>
                        </w:div>
                        <w:div w:id="526138622">
                          <w:marLeft w:val="0"/>
                          <w:marRight w:val="0"/>
                          <w:marTop w:val="0"/>
                          <w:marBottom w:val="150"/>
                          <w:divBdr>
                            <w:top w:val="single" w:sz="2" w:space="0" w:color="DDDDDD"/>
                            <w:left w:val="single" w:sz="2" w:space="0" w:color="DDDDDD"/>
                            <w:bottom w:val="single" w:sz="2" w:space="0" w:color="DDDDDD"/>
                            <w:right w:val="single" w:sz="2" w:space="0" w:color="DDDDDD"/>
                          </w:divBdr>
                        </w:div>
                        <w:div w:id="1645815238">
                          <w:marLeft w:val="0"/>
                          <w:marRight w:val="0"/>
                          <w:marTop w:val="0"/>
                          <w:marBottom w:val="150"/>
                          <w:divBdr>
                            <w:top w:val="single" w:sz="2" w:space="0" w:color="DDDDDD"/>
                            <w:left w:val="single" w:sz="2" w:space="0" w:color="DDDDDD"/>
                            <w:bottom w:val="single" w:sz="2" w:space="0" w:color="DDDDDD"/>
                            <w:right w:val="single" w:sz="2" w:space="0" w:color="DDDDDD"/>
                          </w:divBdr>
                        </w:div>
                        <w:div w:id="930550794">
                          <w:marLeft w:val="0"/>
                          <w:marRight w:val="0"/>
                          <w:marTop w:val="0"/>
                          <w:marBottom w:val="150"/>
                          <w:divBdr>
                            <w:top w:val="single" w:sz="2" w:space="0" w:color="DDDDDD"/>
                            <w:left w:val="single" w:sz="2" w:space="0" w:color="DDDDDD"/>
                            <w:bottom w:val="single" w:sz="2" w:space="0" w:color="DDDDDD"/>
                            <w:right w:val="single" w:sz="2" w:space="0" w:color="DDDDDD"/>
                          </w:divBdr>
                        </w:div>
                        <w:div w:id="209921906">
                          <w:marLeft w:val="0"/>
                          <w:marRight w:val="0"/>
                          <w:marTop w:val="0"/>
                          <w:marBottom w:val="150"/>
                          <w:divBdr>
                            <w:top w:val="single" w:sz="2" w:space="0" w:color="DDDDDD"/>
                            <w:left w:val="single" w:sz="2" w:space="0" w:color="DDDDDD"/>
                            <w:bottom w:val="single" w:sz="2" w:space="0" w:color="DDDDDD"/>
                            <w:right w:val="single" w:sz="2" w:space="0" w:color="DDDDDD"/>
                          </w:divBdr>
                        </w:div>
                        <w:div w:id="1158502224">
                          <w:marLeft w:val="0"/>
                          <w:marRight w:val="0"/>
                          <w:marTop w:val="0"/>
                          <w:marBottom w:val="150"/>
                          <w:divBdr>
                            <w:top w:val="single" w:sz="2" w:space="0" w:color="DDDDDD"/>
                            <w:left w:val="single" w:sz="2" w:space="0" w:color="DDDDDD"/>
                            <w:bottom w:val="single" w:sz="2" w:space="0" w:color="DDDDDD"/>
                            <w:right w:val="single" w:sz="2" w:space="0" w:color="DDDDDD"/>
                          </w:divBdr>
                        </w:div>
                        <w:div w:id="1117021580">
                          <w:marLeft w:val="0"/>
                          <w:marRight w:val="0"/>
                          <w:marTop w:val="0"/>
                          <w:marBottom w:val="150"/>
                          <w:divBdr>
                            <w:top w:val="single" w:sz="2" w:space="0" w:color="DDDDDD"/>
                            <w:left w:val="single" w:sz="2" w:space="0" w:color="DDDDDD"/>
                            <w:bottom w:val="single" w:sz="2" w:space="0" w:color="DDDDDD"/>
                            <w:right w:val="single" w:sz="2" w:space="0" w:color="DDDDDD"/>
                          </w:divBdr>
                        </w:div>
                        <w:div w:id="1404914884">
                          <w:marLeft w:val="0"/>
                          <w:marRight w:val="0"/>
                          <w:marTop w:val="0"/>
                          <w:marBottom w:val="150"/>
                          <w:divBdr>
                            <w:top w:val="single" w:sz="2" w:space="0" w:color="DDDDDD"/>
                            <w:left w:val="single" w:sz="2" w:space="0" w:color="DDDDDD"/>
                            <w:bottom w:val="single" w:sz="2" w:space="0" w:color="DDDDDD"/>
                            <w:right w:val="single" w:sz="2" w:space="0" w:color="DDDDDD"/>
                          </w:divBdr>
                        </w:div>
                        <w:div w:id="1352099492">
                          <w:marLeft w:val="0"/>
                          <w:marRight w:val="0"/>
                          <w:marTop w:val="0"/>
                          <w:marBottom w:val="150"/>
                          <w:divBdr>
                            <w:top w:val="single" w:sz="2" w:space="0" w:color="DDDDDD"/>
                            <w:left w:val="single" w:sz="2" w:space="0" w:color="DDDDDD"/>
                            <w:bottom w:val="single" w:sz="2" w:space="0" w:color="DDDDDD"/>
                            <w:right w:val="single" w:sz="2" w:space="0" w:color="DDDDDD"/>
                          </w:divBdr>
                        </w:div>
                        <w:div w:id="990718885">
                          <w:marLeft w:val="0"/>
                          <w:marRight w:val="0"/>
                          <w:marTop w:val="0"/>
                          <w:marBottom w:val="150"/>
                          <w:divBdr>
                            <w:top w:val="single" w:sz="2" w:space="0" w:color="DDDDDD"/>
                            <w:left w:val="single" w:sz="2" w:space="0" w:color="DDDDDD"/>
                            <w:bottom w:val="single" w:sz="2" w:space="0" w:color="DDDDDD"/>
                            <w:right w:val="single" w:sz="2" w:space="0" w:color="DDDDDD"/>
                          </w:divBdr>
                        </w:div>
                        <w:div w:id="1548368699">
                          <w:marLeft w:val="0"/>
                          <w:marRight w:val="0"/>
                          <w:marTop w:val="0"/>
                          <w:marBottom w:val="150"/>
                          <w:divBdr>
                            <w:top w:val="single" w:sz="2" w:space="0" w:color="DDDDDD"/>
                            <w:left w:val="single" w:sz="2" w:space="0" w:color="DDDDDD"/>
                            <w:bottom w:val="single" w:sz="2" w:space="0" w:color="DDDDDD"/>
                            <w:right w:val="single" w:sz="2" w:space="0" w:color="DDDDDD"/>
                          </w:divBdr>
                        </w:div>
                        <w:div w:id="1873955582">
                          <w:marLeft w:val="0"/>
                          <w:marRight w:val="0"/>
                          <w:marTop w:val="0"/>
                          <w:marBottom w:val="150"/>
                          <w:divBdr>
                            <w:top w:val="single" w:sz="2" w:space="0" w:color="DDDDDD"/>
                            <w:left w:val="single" w:sz="2" w:space="0" w:color="DDDDDD"/>
                            <w:bottom w:val="single" w:sz="2" w:space="0" w:color="DDDDDD"/>
                            <w:right w:val="single" w:sz="2" w:space="0" w:color="DDDDDD"/>
                          </w:divBdr>
                        </w:div>
                        <w:div w:id="202062094">
                          <w:marLeft w:val="0"/>
                          <w:marRight w:val="0"/>
                          <w:marTop w:val="0"/>
                          <w:marBottom w:val="150"/>
                          <w:divBdr>
                            <w:top w:val="single" w:sz="2" w:space="0" w:color="DDDDDD"/>
                            <w:left w:val="single" w:sz="2" w:space="0" w:color="DDDDDD"/>
                            <w:bottom w:val="single" w:sz="2" w:space="0" w:color="DDDDDD"/>
                            <w:right w:val="single" w:sz="2" w:space="0" w:color="DDDDDD"/>
                          </w:divBdr>
                        </w:div>
                        <w:div w:id="1831290755">
                          <w:marLeft w:val="0"/>
                          <w:marRight w:val="0"/>
                          <w:marTop w:val="0"/>
                          <w:marBottom w:val="150"/>
                          <w:divBdr>
                            <w:top w:val="single" w:sz="2" w:space="0" w:color="DDDDDD"/>
                            <w:left w:val="single" w:sz="2" w:space="0" w:color="DDDDDD"/>
                            <w:bottom w:val="single" w:sz="2" w:space="0" w:color="DDDDDD"/>
                            <w:right w:val="single" w:sz="2" w:space="0" w:color="DDDDDD"/>
                          </w:divBdr>
                        </w:div>
                        <w:div w:id="816842160">
                          <w:marLeft w:val="0"/>
                          <w:marRight w:val="0"/>
                          <w:marTop w:val="0"/>
                          <w:marBottom w:val="150"/>
                          <w:divBdr>
                            <w:top w:val="single" w:sz="2" w:space="0" w:color="DDDDDD"/>
                            <w:left w:val="single" w:sz="2" w:space="0" w:color="DDDDDD"/>
                            <w:bottom w:val="single" w:sz="2" w:space="0" w:color="DDDDDD"/>
                            <w:right w:val="single" w:sz="2" w:space="0" w:color="DDDDDD"/>
                          </w:divBdr>
                        </w:div>
                        <w:div w:id="963850986">
                          <w:marLeft w:val="0"/>
                          <w:marRight w:val="0"/>
                          <w:marTop w:val="0"/>
                          <w:marBottom w:val="150"/>
                          <w:divBdr>
                            <w:top w:val="single" w:sz="2" w:space="0" w:color="DDDDDD"/>
                            <w:left w:val="single" w:sz="2" w:space="0" w:color="DDDDDD"/>
                            <w:bottom w:val="single" w:sz="2" w:space="0" w:color="DDDDDD"/>
                            <w:right w:val="single" w:sz="2" w:space="0" w:color="DDDDDD"/>
                          </w:divBdr>
                        </w:div>
                      </w:divsChild>
                    </w:div>
                  </w:divsChild>
                </w:div>
              </w:divsChild>
            </w:div>
          </w:divsChild>
        </w:div>
        <w:div w:id="54091287">
          <w:marLeft w:val="0"/>
          <w:marRight w:val="0"/>
          <w:marTop w:val="0"/>
          <w:marBottom w:val="0"/>
          <w:divBdr>
            <w:top w:val="none" w:sz="0" w:space="0" w:color="auto"/>
            <w:left w:val="none" w:sz="0" w:space="0" w:color="auto"/>
            <w:bottom w:val="none" w:sz="0" w:space="0" w:color="auto"/>
            <w:right w:val="none" w:sz="0" w:space="0" w:color="auto"/>
          </w:divBdr>
          <w:divsChild>
            <w:div w:id="514196640">
              <w:marLeft w:val="0"/>
              <w:marRight w:val="0"/>
              <w:marTop w:val="0"/>
              <w:marBottom w:val="0"/>
              <w:divBdr>
                <w:top w:val="none" w:sz="0" w:space="0" w:color="auto"/>
                <w:left w:val="none" w:sz="0" w:space="0" w:color="auto"/>
                <w:bottom w:val="none" w:sz="0" w:space="0" w:color="auto"/>
                <w:right w:val="none" w:sz="0" w:space="0" w:color="auto"/>
              </w:divBdr>
              <w:divsChild>
                <w:div w:id="1101071765">
                  <w:marLeft w:val="0"/>
                  <w:marRight w:val="0"/>
                  <w:marTop w:val="0"/>
                  <w:marBottom w:val="0"/>
                  <w:divBdr>
                    <w:top w:val="none" w:sz="0" w:space="0" w:color="auto"/>
                    <w:left w:val="none" w:sz="0" w:space="0" w:color="auto"/>
                    <w:bottom w:val="none" w:sz="0" w:space="0" w:color="auto"/>
                    <w:right w:val="none" w:sz="0" w:space="0" w:color="auto"/>
                  </w:divBdr>
                  <w:divsChild>
                    <w:div w:id="1085371983">
                      <w:marLeft w:val="0"/>
                      <w:marRight w:val="0"/>
                      <w:marTop w:val="0"/>
                      <w:marBottom w:val="0"/>
                      <w:divBdr>
                        <w:top w:val="none" w:sz="0" w:space="0" w:color="auto"/>
                        <w:left w:val="none" w:sz="0" w:space="0" w:color="auto"/>
                        <w:bottom w:val="none" w:sz="0" w:space="0" w:color="auto"/>
                        <w:right w:val="none" w:sz="0" w:space="0" w:color="auto"/>
                      </w:divBdr>
                      <w:divsChild>
                        <w:div w:id="1352996947">
                          <w:marLeft w:val="150"/>
                          <w:marRight w:val="150"/>
                          <w:marTop w:val="0"/>
                          <w:marBottom w:val="0"/>
                          <w:divBdr>
                            <w:top w:val="none" w:sz="0" w:space="0" w:color="auto"/>
                            <w:left w:val="none" w:sz="0" w:space="0" w:color="auto"/>
                            <w:bottom w:val="none" w:sz="0" w:space="0" w:color="auto"/>
                            <w:right w:val="none" w:sz="0" w:space="0" w:color="auto"/>
                          </w:divBdr>
                        </w:div>
                      </w:divsChild>
                    </w:div>
                    <w:div w:id="1203399442">
                      <w:marLeft w:val="0"/>
                      <w:marRight w:val="0"/>
                      <w:marTop w:val="0"/>
                      <w:marBottom w:val="0"/>
                      <w:divBdr>
                        <w:top w:val="none" w:sz="0" w:space="0" w:color="auto"/>
                        <w:left w:val="none" w:sz="0" w:space="0" w:color="auto"/>
                        <w:bottom w:val="none" w:sz="0" w:space="0" w:color="auto"/>
                        <w:right w:val="none" w:sz="0" w:space="0" w:color="auto"/>
                      </w:divBdr>
                      <w:divsChild>
                        <w:div w:id="181089929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433570">
          <w:marLeft w:val="0"/>
          <w:marRight w:val="0"/>
          <w:marTop w:val="0"/>
          <w:marBottom w:val="0"/>
          <w:divBdr>
            <w:top w:val="none" w:sz="0" w:space="0" w:color="auto"/>
            <w:left w:val="none" w:sz="0" w:space="0" w:color="auto"/>
            <w:bottom w:val="none" w:sz="0" w:space="0" w:color="auto"/>
            <w:right w:val="none" w:sz="0" w:space="0" w:color="auto"/>
          </w:divBdr>
          <w:divsChild>
            <w:div w:id="981423314">
              <w:marLeft w:val="0"/>
              <w:marRight w:val="0"/>
              <w:marTop w:val="0"/>
              <w:marBottom w:val="0"/>
              <w:divBdr>
                <w:top w:val="none" w:sz="0" w:space="0" w:color="auto"/>
                <w:left w:val="none" w:sz="0" w:space="0" w:color="auto"/>
                <w:bottom w:val="none" w:sz="0" w:space="0" w:color="auto"/>
                <w:right w:val="none" w:sz="0" w:space="0" w:color="auto"/>
              </w:divBdr>
              <w:divsChild>
                <w:div w:id="1466970917">
                  <w:marLeft w:val="0"/>
                  <w:marRight w:val="0"/>
                  <w:marTop w:val="0"/>
                  <w:marBottom w:val="0"/>
                  <w:divBdr>
                    <w:top w:val="none" w:sz="0" w:space="0" w:color="auto"/>
                    <w:left w:val="none" w:sz="0" w:space="0" w:color="auto"/>
                    <w:bottom w:val="none" w:sz="0" w:space="0" w:color="auto"/>
                    <w:right w:val="none" w:sz="0" w:space="0" w:color="auto"/>
                  </w:divBdr>
                  <w:divsChild>
                    <w:div w:id="9622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846077">
          <w:marLeft w:val="0"/>
          <w:marRight w:val="0"/>
          <w:marTop w:val="0"/>
          <w:marBottom w:val="150"/>
          <w:divBdr>
            <w:top w:val="single" w:sz="2" w:space="0" w:color="DDDDDD"/>
            <w:left w:val="single" w:sz="2" w:space="0" w:color="DDDDDD"/>
            <w:bottom w:val="single" w:sz="2" w:space="0" w:color="DDDDDD"/>
            <w:right w:val="single" w:sz="2" w:space="0" w:color="DDDDDD"/>
          </w:divBdr>
        </w:div>
        <w:div w:id="451175945">
          <w:marLeft w:val="0"/>
          <w:marRight w:val="0"/>
          <w:marTop w:val="0"/>
          <w:marBottom w:val="150"/>
          <w:divBdr>
            <w:top w:val="single" w:sz="2" w:space="0" w:color="DDDDDD"/>
            <w:left w:val="single" w:sz="2" w:space="0" w:color="DDDDDD"/>
            <w:bottom w:val="single" w:sz="2" w:space="0" w:color="DDDDDD"/>
            <w:right w:val="single" w:sz="2" w:space="0" w:color="DDDDDD"/>
          </w:divBdr>
        </w:div>
        <w:div w:id="1981688162">
          <w:marLeft w:val="0"/>
          <w:marRight w:val="0"/>
          <w:marTop w:val="0"/>
          <w:marBottom w:val="150"/>
          <w:divBdr>
            <w:top w:val="single" w:sz="2" w:space="0" w:color="DDDDDD"/>
            <w:left w:val="single" w:sz="2" w:space="0" w:color="DDDDDD"/>
            <w:bottom w:val="single" w:sz="2" w:space="0" w:color="DDDDDD"/>
            <w:right w:val="single" w:sz="2" w:space="0" w:color="DDDDDD"/>
          </w:divBdr>
        </w:div>
        <w:div w:id="493760959">
          <w:marLeft w:val="0"/>
          <w:marRight w:val="0"/>
          <w:marTop w:val="0"/>
          <w:marBottom w:val="150"/>
          <w:divBdr>
            <w:top w:val="single" w:sz="2" w:space="0" w:color="DDDDDD"/>
            <w:left w:val="single" w:sz="2" w:space="0" w:color="DDDDDD"/>
            <w:bottom w:val="single" w:sz="2" w:space="0" w:color="DDDDDD"/>
            <w:right w:val="single" w:sz="2" w:space="0" w:color="DDDDDD"/>
          </w:divBdr>
        </w:div>
        <w:div w:id="1530408477">
          <w:marLeft w:val="0"/>
          <w:marRight w:val="0"/>
          <w:marTop w:val="0"/>
          <w:marBottom w:val="150"/>
          <w:divBdr>
            <w:top w:val="single" w:sz="2" w:space="0" w:color="DDDDDD"/>
            <w:left w:val="single" w:sz="2" w:space="0" w:color="DDDDDD"/>
            <w:bottom w:val="single" w:sz="2" w:space="0" w:color="DDDDDD"/>
            <w:right w:val="single" w:sz="2" w:space="0" w:color="DDDDDD"/>
          </w:divBdr>
        </w:div>
        <w:div w:id="339159840">
          <w:marLeft w:val="0"/>
          <w:marRight w:val="0"/>
          <w:marTop w:val="0"/>
          <w:marBottom w:val="150"/>
          <w:divBdr>
            <w:top w:val="single" w:sz="2" w:space="0" w:color="DDDDDD"/>
            <w:left w:val="single" w:sz="2" w:space="0" w:color="DDDDDD"/>
            <w:bottom w:val="single" w:sz="2" w:space="0" w:color="DDDDDD"/>
            <w:right w:val="single" w:sz="2" w:space="0" w:color="DDDDDD"/>
          </w:divBdr>
        </w:div>
        <w:div w:id="125437416">
          <w:marLeft w:val="0"/>
          <w:marRight w:val="0"/>
          <w:marTop w:val="0"/>
          <w:marBottom w:val="150"/>
          <w:divBdr>
            <w:top w:val="single" w:sz="2" w:space="0" w:color="DDDDDD"/>
            <w:left w:val="single" w:sz="2" w:space="0" w:color="DDDDDD"/>
            <w:bottom w:val="single" w:sz="2" w:space="0" w:color="DDDDDD"/>
            <w:right w:val="single" w:sz="2" w:space="0" w:color="DDDDDD"/>
          </w:divBdr>
        </w:div>
        <w:div w:id="1275943669">
          <w:marLeft w:val="0"/>
          <w:marRight w:val="0"/>
          <w:marTop w:val="0"/>
          <w:marBottom w:val="150"/>
          <w:divBdr>
            <w:top w:val="single" w:sz="2" w:space="0" w:color="DDDDDD"/>
            <w:left w:val="single" w:sz="2" w:space="0" w:color="DDDDDD"/>
            <w:bottom w:val="single" w:sz="2" w:space="0" w:color="DDDDDD"/>
            <w:right w:val="single" w:sz="2" w:space="0" w:color="DDDDDD"/>
          </w:divBdr>
        </w:div>
        <w:div w:id="25373614">
          <w:marLeft w:val="0"/>
          <w:marRight w:val="0"/>
          <w:marTop w:val="0"/>
          <w:marBottom w:val="150"/>
          <w:divBdr>
            <w:top w:val="single" w:sz="2" w:space="0" w:color="DDDDDD"/>
            <w:left w:val="single" w:sz="2" w:space="0" w:color="DDDDDD"/>
            <w:bottom w:val="single" w:sz="2" w:space="0" w:color="DDDDDD"/>
            <w:right w:val="single" w:sz="2" w:space="0" w:color="DDDDDD"/>
          </w:divBdr>
        </w:div>
        <w:div w:id="1730302475">
          <w:marLeft w:val="0"/>
          <w:marRight w:val="0"/>
          <w:marTop w:val="0"/>
          <w:marBottom w:val="150"/>
          <w:divBdr>
            <w:top w:val="single" w:sz="2" w:space="0" w:color="DDDDDD"/>
            <w:left w:val="single" w:sz="2" w:space="0" w:color="DDDDDD"/>
            <w:bottom w:val="single" w:sz="2" w:space="0" w:color="DDDDDD"/>
            <w:right w:val="single" w:sz="2" w:space="0" w:color="DDDDDD"/>
          </w:divBdr>
        </w:div>
        <w:div w:id="63837916">
          <w:marLeft w:val="0"/>
          <w:marRight w:val="0"/>
          <w:marTop w:val="0"/>
          <w:marBottom w:val="150"/>
          <w:divBdr>
            <w:top w:val="single" w:sz="2" w:space="0" w:color="DDDDDD"/>
            <w:left w:val="single" w:sz="2" w:space="0" w:color="DDDDDD"/>
            <w:bottom w:val="single" w:sz="2" w:space="0" w:color="DDDDDD"/>
            <w:right w:val="single" w:sz="2" w:space="0" w:color="DDDDDD"/>
          </w:divBdr>
        </w:div>
        <w:div w:id="137191323">
          <w:marLeft w:val="0"/>
          <w:marRight w:val="0"/>
          <w:marTop w:val="0"/>
          <w:marBottom w:val="150"/>
          <w:divBdr>
            <w:top w:val="single" w:sz="2" w:space="0" w:color="DDDDDD"/>
            <w:left w:val="single" w:sz="2" w:space="0" w:color="DDDDDD"/>
            <w:bottom w:val="single" w:sz="2" w:space="0" w:color="DDDDDD"/>
            <w:right w:val="single" w:sz="2" w:space="0" w:color="DDDDDD"/>
          </w:divBdr>
        </w:div>
        <w:div w:id="1526287718">
          <w:marLeft w:val="0"/>
          <w:marRight w:val="0"/>
          <w:marTop w:val="0"/>
          <w:marBottom w:val="150"/>
          <w:divBdr>
            <w:top w:val="single" w:sz="2" w:space="0" w:color="DDDDDD"/>
            <w:left w:val="single" w:sz="2" w:space="0" w:color="DDDDDD"/>
            <w:bottom w:val="single" w:sz="2" w:space="0" w:color="DDDDDD"/>
            <w:right w:val="single" w:sz="2" w:space="0" w:color="DDDDDD"/>
          </w:divBdr>
        </w:div>
        <w:div w:id="973485994">
          <w:marLeft w:val="0"/>
          <w:marRight w:val="0"/>
          <w:marTop w:val="0"/>
          <w:marBottom w:val="150"/>
          <w:divBdr>
            <w:top w:val="single" w:sz="2" w:space="0" w:color="DDDDDD"/>
            <w:left w:val="single" w:sz="2" w:space="0" w:color="DDDDDD"/>
            <w:bottom w:val="single" w:sz="2" w:space="0" w:color="DDDDDD"/>
            <w:right w:val="single" w:sz="2" w:space="0" w:color="DDDDDD"/>
          </w:divBdr>
        </w:div>
        <w:div w:id="151485764">
          <w:marLeft w:val="0"/>
          <w:marRight w:val="0"/>
          <w:marTop w:val="0"/>
          <w:marBottom w:val="150"/>
          <w:divBdr>
            <w:top w:val="single" w:sz="2" w:space="0" w:color="DDDDDD"/>
            <w:left w:val="single" w:sz="2" w:space="0" w:color="DDDDDD"/>
            <w:bottom w:val="single" w:sz="2" w:space="0" w:color="DDDDDD"/>
            <w:right w:val="single" w:sz="2" w:space="0" w:color="DDDDDD"/>
          </w:divBdr>
        </w:div>
        <w:div w:id="379867566">
          <w:marLeft w:val="0"/>
          <w:marRight w:val="0"/>
          <w:marTop w:val="0"/>
          <w:marBottom w:val="150"/>
          <w:divBdr>
            <w:top w:val="single" w:sz="2" w:space="0" w:color="DDDDDD"/>
            <w:left w:val="single" w:sz="2" w:space="0" w:color="DDDDDD"/>
            <w:bottom w:val="single" w:sz="2" w:space="0" w:color="DDDDDD"/>
            <w:right w:val="single" w:sz="2" w:space="0" w:color="DDDDDD"/>
          </w:divBdr>
        </w:div>
        <w:div w:id="502820057">
          <w:marLeft w:val="0"/>
          <w:marRight w:val="0"/>
          <w:marTop w:val="0"/>
          <w:marBottom w:val="150"/>
          <w:divBdr>
            <w:top w:val="single" w:sz="2" w:space="0" w:color="DDDDDD"/>
            <w:left w:val="single" w:sz="2" w:space="0" w:color="DDDDDD"/>
            <w:bottom w:val="single" w:sz="2" w:space="0" w:color="DDDDDD"/>
            <w:right w:val="single" w:sz="2" w:space="0" w:color="DDDDDD"/>
          </w:divBdr>
        </w:div>
        <w:div w:id="984048328">
          <w:marLeft w:val="0"/>
          <w:marRight w:val="0"/>
          <w:marTop w:val="0"/>
          <w:marBottom w:val="150"/>
          <w:divBdr>
            <w:top w:val="single" w:sz="2" w:space="0" w:color="DDDDDD"/>
            <w:left w:val="single" w:sz="2" w:space="0" w:color="DDDDDD"/>
            <w:bottom w:val="single" w:sz="2" w:space="0" w:color="DDDDDD"/>
            <w:right w:val="single" w:sz="2" w:space="0" w:color="DDDDDD"/>
          </w:divBdr>
        </w:div>
        <w:div w:id="1135566525">
          <w:marLeft w:val="0"/>
          <w:marRight w:val="0"/>
          <w:marTop w:val="0"/>
          <w:marBottom w:val="150"/>
          <w:divBdr>
            <w:top w:val="single" w:sz="2" w:space="0" w:color="DDDDDD"/>
            <w:left w:val="single" w:sz="2" w:space="0" w:color="DDDDDD"/>
            <w:bottom w:val="single" w:sz="2" w:space="0" w:color="DDDDDD"/>
            <w:right w:val="single" w:sz="2" w:space="0" w:color="DDDDDD"/>
          </w:divBdr>
        </w:div>
        <w:div w:id="1496795637">
          <w:marLeft w:val="0"/>
          <w:marRight w:val="0"/>
          <w:marTop w:val="0"/>
          <w:marBottom w:val="150"/>
          <w:divBdr>
            <w:top w:val="single" w:sz="2" w:space="0" w:color="DDDDDD"/>
            <w:left w:val="single" w:sz="2" w:space="0" w:color="DDDDDD"/>
            <w:bottom w:val="single" w:sz="2" w:space="0" w:color="DDDDDD"/>
            <w:right w:val="single" w:sz="2" w:space="0" w:color="DDDDDD"/>
          </w:divBdr>
        </w:div>
        <w:div w:id="1578519696">
          <w:marLeft w:val="0"/>
          <w:marRight w:val="0"/>
          <w:marTop w:val="0"/>
          <w:marBottom w:val="150"/>
          <w:divBdr>
            <w:top w:val="single" w:sz="2" w:space="0" w:color="DDDDDD"/>
            <w:left w:val="single" w:sz="2" w:space="0" w:color="DDDDDD"/>
            <w:bottom w:val="single" w:sz="2" w:space="0" w:color="DDDDDD"/>
            <w:right w:val="single" w:sz="2" w:space="0" w:color="DDDDDD"/>
          </w:divBdr>
        </w:div>
        <w:div w:id="1373075713">
          <w:marLeft w:val="0"/>
          <w:marRight w:val="0"/>
          <w:marTop w:val="0"/>
          <w:marBottom w:val="150"/>
          <w:divBdr>
            <w:top w:val="single" w:sz="2" w:space="0" w:color="DDDDDD"/>
            <w:left w:val="single" w:sz="2" w:space="0" w:color="DDDDDD"/>
            <w:bottom w:val="single" w:sz="2" w:space="0" w:color="DDDDDD"/>
            <w:right w:val="single" w:sz="2" w:space="0" w:color="DDDDDD"/>
          </w:divBdr>
        </w:div>
        <w:div w:id="1165630388">
          <w:marLeft w:val="0"/>
          <w:marRight w:val="0"/>
          <w:marTop w:val="0"/>
          <w:marBottom w:val="150"/>
          <w:divBdr>
            <w:top w:val="single" w:sz="2" w:space="0" w:color="DDDDDD"/>
            <w:left w:val="single" w:sz="2" w:space="0" w:color="DDDDDD"/>
            <w:bottom w:val="single" w:sz="2" w:space="0" w:color="DDDDDD"/>
            <w:right w:val="single" w:sz="2" w:space="0" w:color="DDDDDD"/>
          </w:divBdr>
        </w:div>
        <w:div w:id="665520712">
          <w:marLeft w:val="0"/>
          <w:marRight w:val="0"/>
          <w:marTop w:val="0"/>
          <w:marBottom w:val="150"/>
          <w:divBdr>
            <w:top w:val="single" w:sz="2" w:space="0" w:color="DDDDDD"/>
            <w:left w:val="single" w:sz="2" w:space="0" w:color="DDDDDD"/>
            <w:bottom w:val="single" w:sz="2" w:space="0" w:color="DDDDDD"/>
            <w:right w:val="single" w:sz="2" w:space="0" w:color="DDDDDD"/>
          </w:divBdr>
        </w:div>
        <w:div w:id="1985546679">
          <w:marLeft w:val="0"/>
          <w:marRight w:val="0"/>
          <w:marTop w:val="0"/>
          <w:marBottom w:val="150"/>
          <w:divBdr>
            <w:top w:val="single" w:sz="2" w:space="0" w:color="DDDDDD"/>
            <w:left w:val="single" w:sz="2" w:space="0" w:color="DDDDDD"/>
            <w:bottom w:val="single" w:sz="2" w:space="0" w:color="DDDDDD"/>
            <w:right w:val="single" w:sz="2" w:space="0" w:color="DDDDDD"/>
          </w:divBdr>
        </w:div>
        <w:div w:id="1923828889">
          <w:marLeft w:val="0"/>
          <w:marRight w:val="0"/>
          <w:marTop w:val="0"/>
          <w:marBottom w:val="150"/>
          <w:divBdr>
            <w:top w:val="single" w:sz="2" w:space="0" w:color="DDDDDD"/>
            <w:left w:val="single" w:sz="2" w:space="0" w:color="DDDDDD"/>
            <w:bottom w:val="single" w:sz="2" w:space="0" w:color="DDDDDD"/>
            <w:right w:val="single" w:sz="2" w:space="0" w:color="DDDDDD"/>
          </w:divBdr>
        </w:div>
        <w:div w:id="554897341">
          <w:marLeft w:val="0"/>
          <w:marRight w:val="0"/>
          <w:marTop w:val="0"/>
          <w:marBottom w:val="150"/>
          <w:divBdr>
            <w:top w:val="single" w:sz="2" w:space="0" w:color="DDDDDD"/>
            <w:left w:val="single" w:sz="2" w:space="0" w:color="DDDDDD"/>
            <w:bottom w:val="single" w:sz="2" w:space="0" w:color="DDDDDD"/>
            <w:right w:val="single" w:sz="2" w:space="0" w:color="DDDDDD"/>
          </w:divBdr>
        </w:div>
        <w:div w:id="1022127088">
          <w:marLeft w:val="0"/>
          <w:marRight w:val="0"/>
          <w:marTop w:val="0"/>
          <w:marBottom w:val="150"/>
          <w:divBdr>
            <w:top w:val="single" w:sz="2" w:space="0" w:color="DDDDDD"/>
            <w:left w:val="single" w:sz="2" w:space="0" w:color="DDDDDD"/>
            <w:bottom w:val="single" w:sz="2" w:space="0" w:color="DDDDDD"/>
            <w:right w:val="single" w:sz="2" w:space="0" w:color="DDDDDD"/>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yperlink" Target="https://www.iris.lt/prekes/klijai-glaistai-ir-kt/plyteliu-klijai/" TargetMode="External"/><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fontTable" Target="fontTable.xml"/><Relationship Id="rId7" Type="http://schemas.openxmlformats.org/officeDocument/2006/relationships/hyperlink" Target="https://www.iris.lt/e-parduotuve/catalogsearch/result/?q=ATLAS+zt" TargetMode="External"/><Relationship Id="rId71" Type="http://schemas.openxmlformats.org/officeDocument/2006/relationships/image" Target="media/image57.jpeg"/><Relationship Id="rId2" Type="http://schemas.openxmlformats.org/officeDocument/2006/relationships/styles" Target="styles.xml"/><Relationship Id="rId16" Type="http://schemas.openxmlformats.org/officeDocument/2006/relationships/hyperlink" Target="https://www.iris.lt/e-parduotuve/catalogsearch/result/?q=ATLAS+WODER+E" TargetMode="External"/><Relationship Id="rId29" Type="http://schemas.openxmlformats.org/officeDocument/2006/relationships/image" Target="media/image17.jpeg"/><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5" Type="http://schemas.openxmlformats.org/officeDocument/2006/relationships/hyperlink" Target="https://www.iris.lt/e-parduotuve/catalogsearch/result/?q=ATLAS+UNI-GRUNT" TargetMode="External"/><Relationship Id="rId15" Type="http://schemas.openxmlformats.org/officeDocument/2006/relationships/hyperlink" Target="https://www.iris.lt/e-parduotuve/catalogsearch/result/?q=ATLAS+WODER+E" TargetMode="External"/><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hyperlink" Target="https://www.iris.lt/e-parduotuve/catalogsearch/result/?q=ATLAS+zw"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theme" Target="theme/theme1.xml"/><Relationship Id="rId8" Type="http://schemas.openxmlformats.org/officeDocument/2006/relationships/hyperlink" Target="https://www.iris.lt/e-parduotuve/catalogsearch/result/?q=ATLAS+POSTAR+20" TargetMode="External"/><Relationship Id="rId51" Type="http://schemas.openxmlformats.org/officeDocument/2006/relationships/image" Target="media/image37.jpeg"/><Relationship Id="rId72" Type="http://schemas.openxmlformats.org/officeDocument/2006/relationships/image" Target="media/image58.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www.iris.lt/prekes/klijai-glaistai-ir-kt/plyteliu-klijai/" TargetMode="Externa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s://www.iris.lt/e-parduotuve/catalogsearch/result/?q=ATLAS+MEGA+PLUS" TargetMode="External"/><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9.jpeg"/><Relationship Id="rId41" Type="http://schemas.openxmlformats.org/officeDocument/2006/relationships/image" Target="media/image29.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1" Type="http://schemas.openxmlformats.org/officeDocument/2006/relationships/numbering" Target="numbering.xml"/><Relationship Id="rId6" Type="http://schemas.openxmlformats.org/officeDocument/2006/relationships/hyperlink" Target="https://www.iris.lt/e-parduotuve/catalogsearch/result/?q=ATLAS+UNI-GRUNT+PLUS"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33</Pages>
  <Words>13147</Words>
  <Characters>7495</Characters>
  <Application>Microsoft Office Word</Application>
  <DocSecurity>0</DocSecurity>
  <Lines>62</Lines>
  <Paragraphs>41</Paragraphs>
  <ScaleCrop>false</ScaleCrop>
  <Company/>
  <LinksUpToDate>false</LinksUpToDate>
  <CharactersWithSpaces>20601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Alvydas</dc:creator>
  <cp:keywords/>
  <dc:description/>
  <cp:lastModifiedBy>Alvydas</cp:lastModifiedBy>
  <cp:revision>6</cp:revision>
  <dcterms:created xsi:type="dcterms:W3CDTF">2020-05-26T04:38:00Z</dcterms:created>
  <dcterms:modified xsi:type="dcterms:W3CDTF">2021-03-02T05:12:00Z</dcterms:modified>
</cp:coreProperties>
</file>