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ED" w:rsidRPr="00533DC4" w:rsidRDefault="00182494" w:rsidP="00F74818">
      <w:pPr>
        <w:jc w:val="center"/>
        <w:rPr>
          <w:rFonts w:ascii="Times New Roman" w:hAnsi="Times New Roman" w:cs="Times New Roman"/>
          <w:sz w:val="44"/>
          <w:szCs w:val="44"/>
        </w:rPr>
      </w:pPr>
      <w:r w:rsidRPr="00533DC4">
        <w:rPr>
          <w:rFonts w:ascii="Times New Roman" w:hAnsi="Times New Roman" w:cs="Times New Roman"/>
          <w:b/>
          <w:bCs/>
          <w:sz w:val="44"/>
          <w:szCs w:val="44"/>
          <w:lang w:val="lt-LT"/>
        </w:rPr>
        <w:t>KAPOTOS</w:t>
      </w:r>
      <w:r w:rsidR="00705F75" w:rsidRPr="00533DC4">
        <w:rPr>
          <w:rFonts w:ascii="Times New Roman" w:hAnsi="Times New Roman" w:cs="Times New Roman"/>
          <w:b/>
          <w:bCs/>
          <w:sz w:val="44"/>
          <w:szCs w:val="44"/>
          <w:lang w:val="lt-LT"/>
        </w:rPr>
        <w:t xml:space="preserve"> TEŠLOS</w:t>
      </w:r>
      <w:r w:rsidR="00F74818" w:rsidRPr="00533DC4">
        <w:rPr>
          <w:rFonts w:ascii="Times New Roman" w:hAnsi="Times New Roman" w:cs="Times New Roman"/>
          <w:b/>
          <w:bCs/>
          <w:sz w:val="44"/>
          <w:szCs w:val="44"/>
          <w:lang w:val="lt-LT"/>
        </w:rPr>
        <w:t xml:space="preserve"> </w:t>
      </w:r>
      <w:r w:rsidR="00E46A0F" w:rsidRPr="00533DC4">
        <w:rPr>
          <w:rFonts w:ascii="Times New Roman" w:hAnsi="Times New Roman" w:cs="Times New Roman"/>
          <w:b/>
          <w:bCs/>
          <w:sz w:val="44"/>
          <w:szCs w:val="44"/>
          <w:lang w:val="lt-LT"/>
        </w:rPr>
        <w:t xml:space="preserve"> </w:t>
      </w:r>
      <w:r w:rsidR="00F919ED" w:rsidRPr="00533DC4">
        <w:rPr>
          <w:rFonts w:ascii="Times New Roman" w:hAnsi="Times New Roman" w:cs="Times New Roman"/>
          <w:b/>
          <w:bCs/>
          <w:sz w:val="44"/>
          <w:szCs w:val="44"/>
          <w:lang w:val="lt-LT"/>
        </w:rPr>
        <w:t>SAUSAINIŲ KEPIMAS IR PUOŠIMAS</w:t>
      </w:r>
    </w:p>
    <w:p w:rsidR="00F919ED" w:rsidRPr="00533DC4" w:rsidRDefault="00F919ED" w:rsidP="00F9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3DC4">
        <w:rPr>
          <w:rFonts w:ascii="Times New Roman" w:eastAsia="Times New Roman" w:hAnsi="Times New Roman" w:cs="Times New Roman"/>
          <w:b/>
          <w:bCs/>
          <w:sz w:val="24"/>
          <w:szCs w:val="24"/>
        </w:rPr>
        <w:t>Vardas</w:t>
      </w:r>
      <w:proofErr w:type="spellEnd"/>
      <w:r w:rsidRPr="00533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33DC4">
        <w:rPr>
          <w:rFonts w:ascii="Times New Roman" w:eastAsia="Times New Roman" w:hAnsi="Times New Roman" w:cs="Times New Roman"/>
          <w:b/>
          <w:bCs/>
          <w:sz w:val="24"/>
          <w:szCs w:val="24"/>
        </w:rPr>
        <w:t>Pavardė</w:t>
      </w:r>
      <w:proofErr w:type="spellEnd"/>
      <w:r w:rsidRPr="00533D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33DC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919ED" w:rsidRPr="00533DC4" w:rsidRDefault="00F919ED" w:rsidP="00F9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3DC4">
        <w:rPr>
          <w:rFonts w:ascii="Times New Roman" w:eastAsia="Times New Roman" w:hAnsi="Times New Roman" w:cs="Times New Roman"/>
          <w:sz w:val="24"/>
          <w:szCs w:val="24"/>
        </w:rPr>
        <w:t>Perskaityk</w:t>
      </w:r>
      <w:proofErr w:type="spellEnd"/>
      <w:r w:rsidRPr="00533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DC4">
        <w:rPr>
          <w:rFonts w:ascii="Times New Roman" w:eastAsia="Times New Roman" w:hAnsi="Times New Roman" w:cs="Times New Roman"/>
          <w:sz w:val="24"/>
          <w:szCs w:val="24"/>
        </w:rPr>
        <w:t>klausimą</w:t>
      </w:r>
      <w:proofErr w:type="spellEnd"/>
      <w:r w:rsidRPr="00533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DC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33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DC4">
        <w:rPr>
          <w:rFonts w:ascii="Times New Roman" w:eastAsia="Times New Roman" w:hAnsi="Times New Roman" w:cs="Times New Roman"/>
          <w:sz w:val="24"/>
          <w:szCs w:val="24"/>
        </w:rPr>
        <w:t>apibrauk</w:t>
      </w:r>
      <w:proofErr w:type="spellEnd"/>
      <w:r w:rsidRPr="00533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DC4">
        <w:rPr>
          <w:rFonts w:ascii="Times New Roman" w:eastAsia="Times New Roman" w:hAnsi="Times New Roman" w:cs="Times New Roman"/>
          <w:b/>
          <w:bCs/>
          <w:sz w:val="24"/>
          <w:szCs w:val="24"/>
        </w:rPr>
        <w:t>vieną</w:t>
      </w:r>
      <w:proofErr w:type="spellEnd"/>
      <w:r w:rsidRPr="00533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DC4">
        <w:rPr>
          <w:rFonts w:ascii="Times New Roman" w:eastAsia="Times New Roman" w:hAnsi="Times New Roman" w:cs="Times New Roman"/>
          <w:sz w:val="24"/>
          <w:szCs w:val="24"/>
        </w:rPr>
        <w:t>teisingą</w:t>
      </w:r>
      <w:proofErr w:type="spellEnd"/>
      <w:r w:rsidRPr="00533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DC4">
        <w:rPr>
          <w:rFonts w:ascii="Times New Roman" w:eastAsia="Times New Roman" w:hAnsi="Times New Roman" w:cs="Times New Roman"/>
          <w:sz w:val="24"/>
          <w:szCs w:val="24"/>
        </w:rPr>
        <w:t>atsakymą</w:t>
      </w:r>
      <w:proofErr w:type="spellEnd"/>
      <w:r w:rsidRPr="00533D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b/>
          <w:bCs/>
          <w:lang w:val="lt-LT"/>
        </w:rPr>
        <w:t>1. Kodėl kapotos tešlos sausainius prieš kepant reikia palaikyti šaldytuve?</w:t>
      </w:r>
      <w:r w:rsidRPr="00533DC4">
        <w:rPr>
          <w:rFonts w:ascii="Times New Roman" w:hAnsi="Times New Roman" w:cs="Times New Roman"/>
          <w:lang w:val="lt-LT"/>
        </w:rPr>
        <w:t xml:space="preserve"> 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lang w:val="lt-LT"/>
        </w:rPr>
        <w:t>a) Kad jie taptų šilti.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lang w:val="lt-LT"/>
        </w:rPr>
        <w:t xml:space="preserve"> </w:t>
      </w:r>
      <w:r w:rsidRPr="00533DC4">
        <w:rPr>
          <w:rFonts w:ascii="Times New Roman" w:hAnsi="Times New Roman" w:cs="Times New Roman"/>
          <w:bCs/>
          <w:lang w:val="lt-LT"/>
        </w:rPr>
        <w:t>b) Kad riebalų gabalėliai liktų kieti ir sausainiai būtų traškūs</w:t>
      </w:r>
      <w:r w:rsidRPr="00533DC4">
        <w:rPr>
          <w:rFonts w:ascii="Times New Roman" w:hAnsi="Times New Roman" w:cs="Times New Roman"/>
          <w:b/>
          <w:bCs/>
          <w:lang w:val="lt-LT"/>
        </w:rPr>
        <w:t>.</w:t>
      </w:r>
      <w:r w:rsidRPr="00533DC4">
        <w:rPr>
          <w:rFonts w:ascii="Times New Roman" w:hAnsi="Times New Roman" w:cs="Times New Roman"/>
          <w:lang w:val="lt-LT"/>
        </w:rPr>
        <w:t xml:space="preserve"> </w:t>
      </w:r>
    </w:p>
    <w:p w:rsidR="00182494" w:rsidRPr="00533DC4" w:rsidRDefault="00182494" w:rsidP="00182494">
      <w:pPr>
        <w:rPr>
          <w:rFonts w:ascii="Times New Roman" w:hAnsi="Times New Roman" w:cs="Times New Roman"/>
        </w:rPr>
      </w:pPr>
      <w:r w:rsidRPr="00533DC4">
        <w:rPr>
          <w:rFonts w:ascii="Times New Roman" w:hAnsi="Times New Roman" w:cs="Times New Roman"/>
          <w:lang w:val="lt-LT"/>
        </w:rPr>
        <w:t>c) Kad jie pakeistų spalvą į mėlyną.</w:t>
      </w:r>
    </w:p>
    <w:p w:rsidR="00182494" w:rsidRPr="00533DC4" w:rsidRDefault="00182494" w:rsidP="00182494">
      <w:pPr>
        <w:rPr>
          <w:rFonts w:ascii="Times New Roman" w:hAnsi="Times New Roman" w:cs="Times New Roman"/>
          <w:b/>
          <w:bCs/>
          <w:lang w:val="lt-LT"/>
        </w:rPr>
      </w:pPr>
      <w:r w:rsidRPr="00533DC4">
        <w:rPr>
          <w:rFonts w:ascii="Times New Roman" w:hAnsi="Times New Roman" w:cs="Times New Roman"/>
          <w:b/>
          <w:bCs/>
          <w:lang w:val="lt-LT"/>
        </w:rPr>
        <w:t>2. Kokie prieskoniai dažniausiai naudojami nesaldiems kapotos tešlos sausainiams?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lang w:val="lt-LT"/>
        </w:rPr>
        <w:t xml:space="preserve"> </w:t>
      </w:r>
      <w:r w:rsidRPr="00533DC4">
        <w:rPr>
          <w:rFonts w:ascii="Times New Roman" w:hAnsi="Times New Roman" w:cs="Times New Roman"/>
          <w:bCs/>
          <w:lang w:val="lt-LT"/>
        </w:rPr>
        <w:t>a) Kmynai, sūris, druska.</w:t>
      </w:r>
      <w:r w:rsidRPr="00533DC4">
        <w:rPr>
          <w:rFonts w:ascii="Times New Roman" w:hAnsi="Times New Roman" w:cs="Times New Roman"/>
          <w:lang w:val="lt-LT"/>
        </w:rPr>
        <w:t xml:space="preserve"> 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lang w:val="lt-LT"/>
        </w:rPr>
        <w:t>b) Cukraus pudra ir uogienė.</w:t>
      </w:r>
    </w:p>
    <w:p w:rsidR="00182494" w:rsidRPr="00533DC4" w:rsidRDefault="00182494" w:rsidP="00182494">
      <w:pPr>
        <w:rPr>
          <w:rFonts w:ascii="Times New Roman" w:hAnsi="Times New Roman" w:cs="Times New Roman"/>
        </w:rPr>
      </w:pPr>
      <w:r w:rsidRPr="00533DC4">
        <w:rPr>
          <w:rFonts w:ascii="Times New Roman" w:hAnsi="Times New Roman" w:cs="Times New Roman"/>
          <w:lang w:val="lt-LT"/>
        </w:rPr>
        <w:t xml:space="preserve"> c) Šokoladas ir saldainiai.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b/>
          <w:bCs/>
          <w:lang w:val="lt-LT"/>
        </w:rPr>
        <w:t>3. Kaip geriausia pakuoti šiuos labai trapius sausainius?</w:t>
      </w:r>
      <w:r w:rsidRPr="00533DC4">
        <w:rPr>
          <w:rFonts w:ascii="Times New Roman" w:hAnsi="Times New Roman" w:cs="Times New Roman"/>
          <w:lang w:val="lt-LT"/>
        </w:rPr>
        <w:t xml:space="preserve"> 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lang w:val="lt-LT"/>
        </w:rPr>
        <w:t xml:space="preserve">a) Į paprastą maišelį ir stipriai suspausti. 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bCs/>
          <w:lang w:val="lt-LT"/>
        </w:rPr>
        <w:t>b) Į tvirtą indelį, kad jie nesutrupėtų.</w:t>
      </w:r>
      <w:r w:rsidRPr="00533DC4">
        <w:rPr>
          <w:rFonts w:ascii="Times New Roman" w:hAnsi="Times New Roman" w:cs="Times New Roman"/>
          <w:lang w:val="lt-LT"/>
        </w:rPr>
        <w:t xml:space="preserve"> </w:t>
      </w:r>
    </w:p>
    <w:p w:rsidR="00182494" w:rsidRPr="00533DC4" w:rsidRDefault="00182494" w:rsidP="00182494">
      <w:pPr>
        <w:rPr>
          <w:rFonts w:ascii="Times New Roman" w:hAnsi="Times New Roman" w:cs="Times New Roman"/>
        </w:rPr>
      </w:pPr>
      <w:r w:rsidRPr="00533DC4">
        <w:rPr>
          <w:rFonts w:ascii="Times New Roman" w:hAnsi="Times New Roman" w:cs="Times New Roman"/>
          <w:lang w:val="lt-LT"/>
        </w:rPr>
        <w:t>c) Palikti be jokios pakuotės.</w:t>
      </w:r>
    </w:p>
    <w:p w:rsidR="00182494" w:rsidRPr="00533DC4" w:rsidRDefault="00182494" w:rsidP="00182494">
      <w:pPr>
        <w:rPr>
          <w:rFonts w:ascii="Times New Roman" w:hAnsi="Times New Roman" w:cs="Times New Roman"/>
          <w:b/>
          <w:bCs/>
          <w:lang w:val="lt-LT"/>
        </w:rPr>
      </w:pPr>
      <w:r w:rsidRPr="00533DC4">
        <w:rPr>
          <w:rFonts w:ascii="Times New Roman" w:hAnsi="Times New Roman" w:cs="Times New Roman"/>
          <w:b/>
          <w:bCs/>
          <w:lang w:val="lt-LT"/>
        </w:rPr>
        <w:t>4. Kokia temperatūra tinkamiausia šiems sausainiams kepti?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lang w:val="lt-LT"/>
        </w:rPr>
        <w:t xml:space="preserve"> a) 50°C (šilta).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lang w:val="lt-LT"/>
        </w:rPr>
        <w:t xml:space="preserve"> </w:t>
      </w:r>
      <w:r w:rsidRPr="00533DC4">
        <w:rPr>
          <w:rFonts w:ascii="Times New Roman" w:hAnsi="Times New Roman" w:cs="Times New Roman"/>
          <w:bCs/>
          <w:lang w:val="lt-LT"/>
        </w:rPr>
        <w:t>b) 210°C (karšta).</w:t>
      </w:r>
      <w:r w:rsidRPr="00533DC4">
        <w:rPr>
          <w:rFonts w:ascii="Times New Roman" w:hAnsi="Times New Roman" w:cs="Times New Roman"/>
          <w:lang w:val="lt-LT"/>
        </w:rPr>
        <w:t xml:space="preserve"> </w:t>
      </w:r>
    </w:p>
    <w:p w:rsidR="00182494" w:rsidRPr="00533DC4" w:rsidRDefault="00182494" w:rsidP="00182494">
      <w:pPr>
        <w:rPr>
          <w:rFonts w:ascii="Times New Roman" w:hAnsi="Times New Roman" w:cs="Times New Roman"/>
        </w:rPr>
      </w:pPr>
      <w:r w:rsidRPr="00533DC4">
        <w:rPr>
          <w:rFonts w:ascii="Times New Roman" w:hAnsi="Times New Roman" w:cs="Times New Roman"/>
          <w:lang w:val="lt-LT"/>
        </w:rPr>
        <w:t>c) 400°C (labai deginanti).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b/>
          <w:bCs/>
          <w:lang w:val="lt-LT"/>
        </w:rPr>
        <w:t>5. Kaip atrodo teisingai paruošta kapota tešla?</w:t>
      </w:r>
      <w:r w:rsidRPr="00533DC4">
        <w:rPr>
          <w:rFonts w:ascii="Times New Roman" w:hAnsi="Times New Roman" w:cs="Times New Roman"/>
          <w:lang w:val="lt-LT"/>
        </w:rPr>
        <w:t xml:space="preserve"> 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lang w:val="lt-LT"/>
        </w:rPr>
        <w:t xml:space="preserve">a) Lygi kaip plastilinas. </w:t>
      </w:r>
    </w:p>
    <w:p w:rsidR="00182494" w:rsidRPr="00533DC4" w:rsidRDefault="00182494" w:rsidP="00182494">
      <w:pPr>
        <w:rPr>
          <w:rFonts w:ascii="Times New Roman" w:hAnsi="Times New Roman" w:cs="Times New Roman"/>
          <w:lang w:val="lt-LT"/>
        </w:rPr>
      </w:pPr>
      <w:r w:rsidRPr="00533DC4">
        <w:rPr>
          <w:rFonts w:ascii="Times New Roman" w:hAnsi="Times New Roman" w:cs="Times New Roman"/>
          <w:bCs/>
          <w:lang w:val="lt-LT"/>
        </w:rPr>
        <w:t>b) Joje matosi maži riebalų (sviesto) gabalėliai</w:t>
      </w:r>
      <w:r w:rsidRPr="00533DC4">
        <w:rPr>
          <w:rFonts w:ascii="Times New Roman" w:hAnsi="Times New Roman" w:cs="Times New Roman"/>
          <w:b/>
          <w:bCs/>
          <w:lang w:val="lt-LT"/>
        </w:rPr>
        <w:t>.</w:t>
      </w:r>
      <w:r w:rsidRPr="00533DC4">
        <w:rPr>
          <w:rFonts w:ascii="Times New Roman" w:hAnsi="Times New Roman" w:cs="Times New Roman"/>
          <w:lang w:val="lt-LT"/>
        </w:rPr>
        <w:t xml:space="preserve"> </w:t>
      </w:r>
      <w:bookmarkStart w:id="0" w:name="_GoBack"/>
      <w:bookmarkEnd w:id="0"/>
    </w:p>
    <w:p w:rsidR="00182494" w:rsidRPr="00533DC4" w:rsidRDefault="00182494" w:rsidP="00182494">
      <w:pPr>
        <w:rPr>
          <w:rFonts w:ascii="Times New Roman" w:hAnsi="Times New Roman" w:cs="Times New Roman"/>
        </w:rPr>
      </w:pPr>
      <w:r w:rsidRPr="00533DC4">
        <w:rPr>
          <w:rFonts w:ascii="Times New Roman" w:hAnsi="Times New Roman" w:cs="Times New Roman"/>
          <w:lang w:val="lt-LT"/>
        </w:rPr>
        <w:t>c) Ji yra skysta kaip vanduo.</w:t>
      </w:r>
    </w:p>
    <w:p w:rsidR="00C475CB" w:rsidRDefault="00C475CB"/>
    <w:sectPr w:rsidR="00C475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D"/>
    <w:rsid w:val="00182494"/>
    <w:rsid w:val="00533DC4"/>
    <w:rsid w:val="00705F75"/>
    <w:rsid w:val="00C475CB"/>
    <w:rsid w:val="00E46A0F"/>
    <w:rsid w:val="00F74818"/>
    <w:rsid w:val="00F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E30FA-E8C9-48D3-A7EB-F3AC241F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Evelina</cp:lastModifiedBy>
  <cp:revision>3</cp:revision>
  <dcterms:created xsi:type="dcterms:W3CDTF">2026-01-20T13:30:00Z</dcterms:created>
  <dcterms:modified xsi:type="dcterms:W3CDTF">2026-04-21T08:41:00Z</dcterms:modified>
</cp:coreProperties>
</file>